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rFonts w:ascii="Times New Roman"/>
          <w:sz w:val="20"/>
        </w:rPr>
      </w:pPr>
      <w:r>
        <w:rPr>
          <w:rFonts w:ascii="Times New Roman"/>
          <w:sz w:val="20"/>
        </w:rPr>
        <w:drawing>
          <wp:inline distT="0" distB="0" distL="0" distR="0">
            <wp:extent cx="438217" cy="1802129"/>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38217" cy="180212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CD051D"/>
        </w:rPr>
        <w:t>Y Bwrdd Diogelu Annibynnol</w:t>
      </w:r>
      <w:r>
        <w:rPr>
          <w:color w:val="CD051D"/>
          <w:spacing w:val="-24"/>
        </w:rPr>
        <w:t> </w:t>
      </w:r>
      <w:r>
        <w:rPr>
          <w:color w:val="CD051D"/>
        </w:rPr>
        <w:t>Cenedlaethol</w:t>
      </w:r>
    </w:p>
    <w:p>
      <w:pPr>
        <w:spacing w:before="81"/>
        <w:ind w:left="0" w:right="644" w:firstLine="0"/>
        <w:jc w:val="right"/>
        <w:rPr>
          <w:sz w:val="32"/>
        </w:rPr>
      </w:pPr>
      <w:r>
        <w:rPr>
          <w:sz w:val="32"/>
        </w:rPr>
        <w:t>Nodyn</w:t>
      </w:r>
      <w:r>
        <w:rPr>
          <w:spacing w:val="-2"/>
          <w:sz w:val="32"/>
        </w:rPr>
        <w:t> </w:t>
      </w:r>
      <w:r>
        <w:rPr>
          <w:sz w:val="32"/>
        </w:rPr>
        <w:t>cyngor</w:t>
      </w:r>
    </w:p>
    <w:p>
      <w:pPr>
        <w:pStyle w:val="BodyText"/>
        <w:spacing w:before="11"/>
        <w:rPr>
          <w:sz w:val="45"/>
        </w:rPr>
      </w:pPr>
    </w:p>
    <w:p>
      <w:pPr>
        <w:pStyle w:val="BodyText"/>
        <w:ind w:right="722"/>
        <w:jc w:val="right"/>
      </w:pPr>
      <w:r>
        <w:rPr/>
        <w:t>Tachwedd 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r>
        <w:rPr/>
        <w:drawing>
          <wp:anchor distT="0" distB="0" distL="0" distR="0" allowOverlap="1" layoutInCell="1" locked="0" behindDoc="0" simplePos="0" relativeHeight="0">
            <wp:simplePos x="0" y="0"/>
            <wp:positionH relativeFrom="page">
              <wp:posOffset>4133620</wp:posOffset>
            </wp:positionH>
            <wp:positionV relativeFrom="paragraph">
              <wp:posOffset>188664</wp:posOffset>
            </wp:positionV>
            <wp:extent cx="2862751" cy="333070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862751" cy="3330702"/>
                    </a:xfrm>
                    <a:prstGeom prst="rect">
                      <a:avLst/>
                    </a:prstGeom>
                  </pic:spPr>
                </pic:pic>
              </a:graphicData>
            </a:graphic>
          </wp:anchor>
        </w:drawing>
      </w:r>
    </w:p>
    <w:p>
      <w:pPr>
        <w:spacing w:after="0"/>
        <w:rPr>
          <w:sz w:val="21"/>
        </w:rPr>
        <w:sectPr>
          <w:footerReference w:type="default" r:id="rId5"/>
          <w:type w:val="continuous"/>
          <w:pgSz w:w="11910" w:h="16840"/>
          <w:pgMar w:footer="629" w:top="460" w:bottom="820" w:left="340" w:right="760"/>
          <w:pgNumType w:start="1"/>
        </w:sectPr>
      </w:pPr>
    </w:p>
    <w:p>
      <w:pPr>
        <w:pStyle w:val="Heading1"/>
        <w:spacing w:before="73"/>
      </w:pPr>
      <w:r>
        <w:rPr>
          <w:color w:val="FF0000"/>
        </w:rPr>
        <w:t>Cefndir</w:t>
      </w:r>
    </w:p>
    <w:p>
      <w:pPr>
        <w:pStyle w:val="BodyText"/>
        <w:spacing w:line="314" w:lineRule="auto" w:before="239"/>
        <w:ind w:left="1086" w:right="645"/>
        <w:jc w:val="both"/>
      </w:pPr>
      <w:r>
        <w:rPr/>
        <w:t>Mae’r Bwrdd Diogelu Annibynnol Cenedlaethol wedi ceisio cyngor ynghylch nifer o ymholiadau’n ymwneud</w:t>
      </w:r>
      <w:r>
        <w:rPr>
          <w:spacing w:val="-6"/>
        </w:rPr>
        <w:t> </w:t>
      </w:r>
      <w:r>
        <w:rPr/>
        <w:t>â</w:t>
      </w:r>
      <w:r>
        <w:rPr>
          <w:spacing w:val="-5"/>
        </w:rPr>
        <w:t> </w:t>
      </w:r>
      <w:r>
        <w:rPr/>
        <w:t>statws</w:t>
      </w:r>
      <w:r>
        <w:rPr>
          <w:spacing w:val="-5"/>
        </w:rPr>
        <w:t> </w:t>
      </w:r>
      <w:r>
        <w:rPr/>
        <w:t>cyfreithiol</w:t>
      </w:r>
      <w:r>
        <w:rPr>
          <w:spacing w:val="-5"/>
        </w:rPr>
        <w:t> </w:t>
      </w:r>
      <w:r>
        <w:rPr/>
        <w:t>Byrddau</w:t>
      </w:r>
      <w:r>
        <w:rPr>
          <w:spacing w:val="-5"/>
        </w:rPr>
        <w:t> </w:t>
      </w:r>
      <w:r>
        <w:rPr/>
        <w:t>Diogelu</w:t>
      </w:r>
      <w:r>
        <w:rPr>
          <w:spacing w:val="-5"/>
        </w:rPr>
        <w:t> </w:t>
      </w:r>
      <w:r>
        <w:rPr/>
        <w:t>Rhanbarthol</w:t>
      </w:r>
      <w:r>
        <w:rPr>
          <w:spacing w:val="-5"/>
        </w:rPr>
        <w:t> </w:t>
      </w:r>
      <w:r>
        <w:rPr/>
        <w:t>a</w:t>
      </w:r>
      <w:r>
        <w:rPr>
          <w:spacing w:val="-5"/>
        </w:rPr>
        <w:t> </w:t>
      </w:r>
      <w:r>
        <w:rPr/>
        <w:t>materion</w:t>
      </w:r>
      <w:r>
        <w:rPr>
          <w:spacing w:val="-5"/>
        </w:rPr>
        <w:t> </w:t>
      </w:r>
      <w:r>
        <w:rPr/>
        <w:t>llywodraethu</w:t>
      </w:r>
      <w:r>
        <w:rPr>
          <w:spacing w:val="-5"/>
        </w:rPr>
        <w:t> </w:t>
      </w:r>
      <w:r>
        <w:rPr/>
        <w:t>sy’n</w:t>
      </w:r>
      <w:r>
        <w:rPr>
          <w:spacing w:val="-6"/>
        </w:rPr>
        <w:t> </w:t>
      </w:r>
      <w:r>
        <w:rPr/>
        <w:t>codi</w:t>
      </w:r>
      <w:r>
        <w:rPr>
          <w:spacing w:val="-4"/>
        </w:rPr>
        <w:t> </w:t>
      </w:r>
      <w:r>
        <w:rPr>
          <w:spacing w:val="-3"/>
        </w:rPr>
        <w:t>mewn </w:t>
      </w:r>
      <w:r>
        <w:rPr/>
        <w:t>cysylltiad ag Adolygiadau Ymarfer Oedolion ac Adolygiadau Ymarfer Plant a gynhelir</w:t>
      </w:r>
      <w:r>
        <w:rPr>
          <w:spacing w:val="-21"/>
        </w:rPr>
        <w:t> </w:t>
      </w:r>
      <w:r>
        <w:rPr>
          <w:spacing w:val="-2"/>
        </w:rPr>
        <w:t>ganddynt.</w:t>
      </w:r>
    </w:p>
    <w:p>
      <w:pPr>
        <w:pStyle w:val="BodyText"/>
        <w:spacing w:before="4"/>
        <w:rPr>
          <w:sz w:val="19"/>
        </w:rPr>
      </w:pPr>
    </w:p>
    <w:p>
      <w:pPr>
        <w:pStyle w:val="BodyText"/>
        <w:spacing w:line="312" w:lineRule="auto"/>
        <w:ind w:left="1086" w:right="644"/>
        <w:jc w:val="both"/>
      </w:pPr>
      <w:r>
        <w:rPr/>
        <w:t>Mae’r cais hwn am gyngor yn codi o ganlyniad i farwolaeth Dylan Seabridge yn Sir Benfro yn 2011, sef</w:t>
      </w:r>
      <w:r>
        <w:rPr>
          <w:spacing w:val="-11"/>
        </w:rPr>
        <w:t> </w:t>
      </w:r>
      <w:r>
        <w:rPr/>
        <w:t>bachgen</w:t>
      </w:r>
      <w:r>
        <w:rPr>
          <w:spacing w:val="-12"/>
        </w:rPr>
        <w:t> </w:t>
      </w:r>
      <w:r>
        <w:rPr/>
        <w:t>8</w:t>
      </w:r>
      <w:r>
        <w:rPr>
          <w:spacing w:val="-12"/>
        </w:rPr>
        <w:t> </w:t>
      </w:r>
      <w:r>
        <w:rPr/>
        <w:t>oed</w:t>
      </w:r>
      <w:r>
        <w:rPr>
          <w:spacing w:val="-11"/>
        </w:rPr>
        <w:t> </w:t>
      </w:r>
      <w:r>
        <w:rPr/>
        <w:t>a</w:t>
      </w:r>
      <w:r>
        <w:rPr>
          <w:spacing w:val="-12"/>
        </w:rPr>
        <w:t> </w:t>
      </w:r>
      <w:r>
        <w:rPr/>
        <w:t>oedd</w:t>
      </w:r>
      <w:r>
        <w:rPr>
          <w:spacing w:val="-12"/>
        </w:rPr>
        <w:t> </w:t>
      </w:r>
      <w:r>
        <w:rPr/>
        <w:t>yn</w:t>
      </w:r>
      <w:r>
        <w:rPr>
          <w:spacing w:val="-11"/>
        </w:rPr>
        <w:t> </w:t>
      </w:r>
      <w:r>
        <w:rPr/>
        <w:t>cael</w:t>
      </w:r>
      <w:r>
        <w:rPr>
          <w:spacing w:val="-11"/>
        </w:rPr>
        <w:t> </w:t>
      </w:r>
      <w:r>
        <w:rPr/>
        <w:t>ei</w:t>
      </w:r>
      <w:r>
        <w:rPr>
          <w:spacing w:val="-11"/>
        </w:rPr>
        <w:t> </w:t>
      </w:r>
      <w:r>
        <w:rPr/>
        <w:t>addysg</w:t>
      </w:r>
      <w:r>
        <w:rPr>
          <w:spacing w:val="-11"/>
        </w:rPr>
        <w:t> </w:t>
      </w:r>
      <w:r>
        <w:rPr/>
        <w:t>gartref.</w:t>
      </w:r>
      <w:r>
        <w:rPr>
          <w:spacing w:val="-12"/>
        </w:rPr>
        <w:t> </w:t>
      </w:r>
      <w:r>
        <w:rPr/>
        <w:t>Yn</w:t>
      </w:r>
      <w:r>
        <w:rPr>
          <w:spacing w:val="-12"/>
        </w:rPr>
        <w:t> </w:t>
      </w:r>
      <w:r>
        <w:rPr/>
        <w:t>unol</w:t>
      </w:r>
      <w:r>
        <w:rPr>
          <w:spacing w:val="-10"/>
        </w:rPr>
        <w:t> </w:t>
      </w:r>
      <w:r>
        <w:rPr/>
        <w:t>â’r</w:t>
      </w:r>
      <w:r>
        <w:rPr>
          <w:spacing w:val="-12"/>
        </w:rPr>
        <w:t> </w:t>
      </w:r>
      <w:r>
        <w:rPr/>
        <w:t>fframwaith</w:t>
      </w:r>
      <w:r>
        <w:rPr>
          <w:spacing w:val="-12"/>
        </w:rPr>
        <w:t> </w:t>
      </w:r>
      <w:r>
        <w:rPr/>
        <w:t>statudol,</w:t>
      </w:r>
      <w:r>
        <w:rPr>
          <w:spacing w:val="-11"/>
        </w:rPr>
        <w:t> </w:t>
      </w:r>
      <w:r>
        <w:rPr/>
        <w:t>roedd</w:t>
      </w:r>
      <w:r>
        <w:rPr>
          <w:spacing w:val="-11"/>
        </w:rPr>
        <w:t> </w:t>
      </w:r>
      <w:r>
        <w:rPr/>
        <w:t>yn</w:t>
      </w:r>
      <w:r>
        <w:rPr>
          <w:spacing w:val="-12"/>
        </w:rPr>
        <w:t> </w:t>
      </w:r>
      <w:r>
        <w:rPr/>
        <w:t>ofynnol i’r Bwrdd Diogelu Rhanbarthol lleol gynnal Adolygiad Ymarfer Plant yn yr amgylchiadau hyn. Cafodd yr achos lawer o sylw yn y cyfryngau, a olygodd fod y Bwrdd Diogelu Rhanbarthol wedi cael nifer o Geisiadau Rhyddid Gwybodaeth yn gysylltiedig â’r Adolygiad Ymarfer Plant. Cododd anawsterau ynghylch</w:t>
      </w:r>
      <w:r>
        <w:rPr>
          <w:spacing w:val="-5"/>
        </w:rPr>
        <w:t> </w:t>
      </w:r>
      <w:r>
        <w:rPr/>
        <w:t>ymdrin</w:t>
      </w:r>
      <w:r>
        <w:rPr>
          <w:spacing w:val="-5"/>
        </w:rPr>
        <w:t> </w:t>
      </w:r>
      <w:r>
        <w:rPr/>
        <w:t>â’r</w:t>
      </w:r>
      <w:r>
        <w:rPr>
          <w:spacing w:val="-4"/>
        </w:rPr>
        <w:t> </w:t>
      </w:r>
      <w:r>
        <w:rPr/>
        <w:t>Ceisiadau</w:t>
      </w:r>
      <w:r>
        <w:rPr>
          <w:spacing w:val="-5"/>
        </w:rPr>
        <w:t> </w:t>
      </w:r>
      <w:r>
        <w:rPr/>
        <w:t>Rhyddid</w:t>
      </w:r>
      <w:r>
        <w:rPr>
          <w:spacing w:val="-4"/>
        </w:rPr>
        <w:t> </w:t>
      </w:r>
      <w:r>
        <w:rPr/>
        <w:t>Gwybodaeth,</w:t>
      </w:r>
      <w:r>
        <w:rPr>
          <w:spacing w:val="-5"/>
        </w:rPr>
        <w:t> </w:t>
      </w:r>
      <w:r>
        <w:rPr/>
        <w:t>ac</w:t>
      </w:r>
      <w:r>
        <w:rPr>
          <w:spacing w:val="-4"/>
        </w:rPr>
        <w:t> </w:t>
      </w:r>
      <w:r>
        <w:rPr/>
        <w:t>yn</w:t>
      </w:r>
      <w:r>
        <w:rPr>
          <w:spacing w:val="-5"/>
        </w:rPr>
        <w:t> </w:t>
      </w:r>
      <w:r>
        <w:rPr/>
        <w:t>benodol</w:t>
      </w:r>
      <w:r>
        <w:rPr>
          <w:spacing w:val="-4"/>
        </w:rPr>
        <w:t> </w:t>
      </w:r>
      <w:r>
        <w:rPr/>
        <w:t>ynghylch</w:t>
      </w:r>
      <w:r>
        <w:rPr>
          <w:spacing w:val="-4"/>
        </w:rPr>
        <w:t> </w:t>
      </w:r>
      <w:r>
        <w:rPr/>
        <w:t>statws</w:t>
      </w:r>
      <w:r>
        <w:rPr>
          <w:spacing w:val="-5"/>
        </w:rPr>
        <w:t> </w:t>
      </w:r>
      <w:r>
        <w:rPr/>
        <w:t>fersiynau</w:t>
      </w:r>
      <w:r>
        <w:rPr>
          <w:spacing w:val="-4"/>
        </w:rPr>
        <w:t> </w:t>
      </w:r>
      <w:r>
        <w:rPr/>
        <w:t>drafft o Adolygiad Ymarfer Plant y Bwrdd Diogelu</w:t>
      </w:r>
      <w:r>
        <w:rPr>
          <w:spacing w:val="-14"/>
        </w:rPr>
        <w:t> </w:t>
      </w:r>
      <w:r>
        <w:rPr/>
        <w:t>Rhanbarthol.</w:t>
      </w:r>
    </w:p>
    <w:p>
      <w:pPr>
        <w:pStyle w:val="BodyText"/>
        <w:spacing w:before="10"/>
        <w:rPr>
          <w:sz w:val="19"/>
        </w:rPr>
      </w:pPr>
    </w:p>
    <w:p>
      <w:pPr>
        <w:pStyle w:val="BodyText"/>
        <w:spacing w:line="309" w:lineRule="auto"/>
        <w:ind w:left="1086" w:right="644"/>
        <w:jc w:val="both"/>
      </w:pPr>
      <w:r>
        <w:rPr/>
        <w:t>O ganlyniad i’r anawsterau hyn cododd cwestiynau ynghylch statws Byrddau Diogelu Rhanbarthol, sy’n fyrddau amlasiantaeth a gaiff eu cadeirio fel rheol gan Gyfarwyddwr Gwasanaethau Cymdeithasol awdurdod lleol, ac y mae eu staff yn cael eu cyflogi gan awdurdodau lleol.</w:t>
      </w:r>
    </w:p>
    <w:p>
      <w:pPr>
        <w:pStyle w:val="BodyText"/>
        <w:spacing w:before="2"/>
        <w:rPr>
          <w:sz w:val="20"/>
        </w:rPr>
      </w:pPr>
    </w:p>
    <w:p>
      <w:pPr>
        <w:pStyle w:val="Heading1"/>
      </w:pPr>
      <w:r>
        <w:rPr>
          <w:color w:val="FF0000"/>
        </w:rPr>
        <w:t>Cyngor</w:t>
      </w:r>
    </w:p>
    <w:p>
      <w:pPr>
        <w:pStyle w:val="BodyText"/>
        <w:spacing w:line="309" w:lineRule="auto" w:before="239"/>
        <w:ind w:left="1086" w:right="651"/>
        <w:jc w:val="both"/>
      </w:pPr>
      <w:r>
        <w:rPr/>
        <w:t>Comisiynwyd Eversheds Sutherland i roi cyngor ynghylch nifer o gwestiynau penodol sy’n ymwneud â’r materion hyn. Gan ymdrin â phob cwestiwn yn ei dro:-</w:t>
      </w:r>
    </w:p>
    <w:p>
      <w:pPr>
        <w:pStyle w:val="BodyText"/>
        <w:spacing w:before="4"/>
        <w:rPr>
          <w:sz w:val="20"/>
        </w:rPr>
      </w:pPr>
    </w:p>
    <w:p>
      <w:pPr>
        <w:pStyle w:val="Heading2"/>
        <w:numPr>
          <w:ilvl w:val="0"/>
          <w:numId w:val="1"/>
        </w:numPr>
        <w:tabs>
          <w:tab w:pos="1937" w:val="left" w:leader="none"/>
          <w:tab w:pos="1938" w:val="left" w:leader="none"/>
        </w:tabs>
        <w:spacing w:line="240" w:lineRule="auto" w:before="0" w:after="0"/>
        <w:ind w:left="1937" w:right="0" w:hanging="852"/>
        <w:jc w:val="left"/>
      </w:pPr>
      <w:r>
        <w:rPr/>
        <w:t>Yn ôl y gyfraith, beth yw statws cyfreithiol Bwrdd Diogelu</w:t>
      </w:r>
      <w:r>
        <w:rPr>
          <w:spacing w:val="16"/>
        </w:rPr>
        <w:t> </w:t>
      </w:r>
      <w:r>
        <w:rPr/>
        <w:t>Rhanbarthol?</w:t>
      </w:r>
    </w:p>
    <w:p>
      <w:pPr>
        <w:pStyle w:val="BodyText"/>
        <w:rPr>
          <w:b/>
          <w:sz w:val="25"/>
        </w:rPr>
      </w:pPr>
    </w:p>
    <w:p>
      <w:pPr>
        <w:pStyle w:val="BodyText"/>
        <w:spacing w:line="309" w:lineRule="auto" w:before="1"/>
        <w:ind w:left="1937" w:right="641"/>
        <w:jc w:val="both"/>
      </w:pPr>
      <w:r>
        <w:rPr/>
        <w:t>Yn</w:t>
      </w:r>
      <w:r>
        <w:rPr>
          <w:spacing w:val="-10"/>
        </w:rPr>
        <w:t> </w:t>
      </w:r>
      <w:r>
        <w:rPr/>
        <w:t>ôl</w:t>
      </w:r>
      <w:r>
        <w:rPr>
          <w:spacing w:val="-8"/>
        </w:rPr>
        <w:t> </w:t>
      </w:r>
      <w:r>
        <w:rPr>
          <w:spacing w:val="-3"/>
        </w:rPr>
        <w:t>adran</w:t>
      </w:r>
      <w:r>
        <w:rPr>
          <w:spacing w:val="-9"/>
        </w:rPr>
        <w:t> </w:t>
      </w:r>
      <w:r>
        <w:rPr>
          <w:spacing w:val="-3"/>
        </w:rPr>
        <w:t>134(1)</w:t>
      </w:r>
      <w:r>
        <w:rPr>
          <w:spacing w:val="-9"/>
        </w:rPr>
        <w:t> </w:t>
      </w:r>
      <w:r>
        <w:rPr>
          <w:spacing w:val="-3"/>
          <w:u w:val="single"/>
        </w:rPr>
        <w:t>Deddf</w:t>
      </w:r>
      <w:r>
        <w:rPr>
          <w:spacing w:val="-8"/>
          <w:u w:val="single"/>
        </w:rPr>
        <w:t> </w:t>
      </w:r>
      <w:r>
        <w:rPr>
          <w:spacing w:val="-3"/>
          <w:u w:val="single"/>
        </w:rPr>
        <w:t>Gwasanaethau</w:t>
      </w:r>
      <w:r>
        <w:rPr>
          <w:spacing w:val="-9"/>
          <w:u w:val="single"/>
        </w:rPr>
        <w:t> </w:t>
      </w:r>
      <w:r>
        <w:rPr>
          <w:spacing w:val="-3"/>
          <w:u w:val="single"/>
        </w:rPr>
        <w:t>Cymdeithasol</w:t>
      </w:r>
      <w:r>
        <w:rPr>
          <w:spacing w:val="-8"/>
          <w:u w:val="single"/>
        </w:rPr>
        <w:t> </w:t>
      </w:r>
      <w:r>
        <w:rPr>
          <w:u w:val="single"/>
        </w:rPr>
        <w:t>a</w:t>
      </w:r>
      <w:r>
        <w:rPr>
          <w:spacing w:val="-9"/>
          <w:u w:val="single"/>
        </w:rPr>
        <w:t> </w:t>
      </w:r>
      <w:r>
        <w:rPr>
          <w:spacing w:val="-3"/>
          <w:u w:val="single"/>
        </w:rPr>
        <w:t>Llesiant</w:t>
      </w:r>
      <w:r>
        <w:rPr>
          <w:spacing w:val="-8"/>
          <w:u w:val="single"/>
        </w:rPr>
        <w:t> </w:t>
      </w:r>
      <w:r>
        <w:rPr>
          <w:spacing w:val="-3"/>
          <w:u w:val="single"/>
        </w:rPr>
        <w:t>(Cymru)</w:t>
      </w:r>
      <w:r>
        <w:rPr>
          <w:spacing w:val="-5"/>
          <w:u w:val="single"/>
        </w:rPr>
        <w:t> </w:t>
      </w:r>
      <w:r>
        <w:rPr>
          <w:u w:val="single"/>
        </w:rPr>
        <w:t>2014</w:t>
      </w:r>
      <w:r>
        <w:rPr>
          <w:spacing w:val="-3"/>
        </w:rPr>
        <w:t> </w:t>
      </w:r>
      <w:r>
        <w:rPr/>
        <w:t>(“y</w:t>
      </w:r>
      <w:r>
        <w:rPr>
          <w:spacing w:val="-11"/>
        </w:rPr>
        <w:t> </w:t>
      </w:r>
      <w:r>
        <w:rPr>
          <w:spacing w:val="-4"/>
        </w:rPr>
        <w:t>Ddeddf”) </w:t>
      </w:r>
      <w:r>
        <w:rPr/>
        <w:t>“Rhaid i reoliadau nodi’r ardaloedd hynny yng Nghymru (“ardaloedd Byrddau Diogelu”) y bydd Byrddau Diogelu ar eu</w:t>
      </w:r>
      <w:r>
        <w:rPr>
          <w:spacing w:val="-10"/>
        </w:rPr>
        <w:t> </w:t>
      </w:r>
      <w:r>
        <w:rPr/>
        <w:t>cyfer.”</w:t>
      </w:r>
    </w:p>
    <w:p>
      <w:pPr>
        <w:pStyle w:val="BodyText"/>
        <w:spacing w:before="4"/>
        <w:rPr>
          <w:sz w:val="20"/>
        </w:rPr>
      </w:pPr>
    </w:p>
    <w:p>
      <w:pPr>
        <w:pStyle w:val="BodyText"/>
        <w:spacing w:line="312" w:lineRule="auto"/>
        <w:ind w:left="1937" w:right="644"/>
        <w:jc w:val="both"/>
      </w:pPr>
      <w:r>
        <w:rPr/>
        <w:t>Yn</w:t>
      </w:r>
      <w:r>
        <w:rPr>
          <w:spacing w:val="-10"/>
        </w:rPr>
        <w:t> </w:t>
      </w:r>
      <w:r>
        <w:rPr/>
        <w:t>Rheoliadau</w:t>
      </w:r>
      <w:r>
        <w:rPr>
          <w:spacing w:val="-11"/>
        </w:rPr>
        <w:t> </w:t>
      </w:r>
      <w:r>
        <w:rPr/>
        <w:t>Byrddau</w:t>
      </w:r>
      <w:r>
        <w:rPr>
          <w:spacing w:val="-10"/>
        </w:rPr>
        <w:t> </w:t>
      </w:r>
      <w:r>
        <w:rPr/>
        <w:t>Diogelu</w:t>
      </w:r>
      <w:r>
        <w:rPr>
          <w:spacing w:val="-10"/>
        </w:rPr>
        <w:t> </w:t>
      </w:r>
      <w:r>
        <w:rPr/>
        <w:t>(Cyffredinol)</w:t>
      </w:r>
      <w:r>
        <w:rPr>
          <w:spacing w:val="-10"/>
        </w:rPr>
        <w:t> </w:t>
      </w:r>
      <w:r>
        <w:rPr/>
        <w:t>(Cymru)</w:t>
      </w:r>
      <w:r>
        <w:rPr>
          <w:spacing w:val="-10"/>
        </w:rPr>
        <w:t> </w:t>
      </w:r>
      <w:r>
        <w:rPr/>
        <w:t>2015</w:t>
      </w:r>
      <w:r>
        <w:rPr>
          <w:spacing w:val="-10"/>
        </w:rPr>
        <w:t> </w:t>
      </w:r>
      <w:r>
        <w:rPr/>
        <w:t>(rheoliad</w:t>
      </w:r>
      <w:r>
        <w:rPr>
          <w:spacing w:val="-10"/>
        </w:rPr>
        <w:t> </w:t>
      </w:r>
      <w:r>
        <w:rPr/>
        <w:t>3</w:t>
      </w:r>
      <w:r>
        <w:rPr>
          <w:spacing w:val="-10"/>
        </w:rPr>
        <w:t> </w:t>
      </w:r>
      <w:r>
        <w:rPr/>
        <w:t>ac</w:t>
      </w:r>
      <w:r>
        <w:rPr>
          <w:spacing w:val="-10"/>
        </w:rPr>
        <w:t> </w:t>
      </w:r>
      <w:r>
        <w:rPr/>
        <w:t>Atodlen</w:t>
      </w:r>
      <w:r>
        <w:rPr>
          <w:spacing w:val="-10"/>
        </w:rPr>
        <w:t> </w:t>
      </w:r>
      <w:r>
        <w:rPr/>
        <w:t>1),</w:t>
      </w:r>
      <w:r>
        <w:rPr>
          <w:spacing w:val="-9"/>
        </w:rPr>
        <w:t> </w:t>
      </w:r>
      <w:r>
        <w:rPr/>
        <w:t>nodir mai’r prif ardaloedd llywodraeth leol yw’r Ardaloedd Byrddau Diogelu perthnasol, sef Caerdydd a’r Fro (sy’n cwmpasu Caerdydd a Bro Morgannwg), Cwm Taf (Merthyr Tudful a Rhondda</w:t>
      </w:r>
      <w:r>
        <w:rPr>
          <w:spacing w:val="-7"/>
        </w:rPr>
        <w:t> </w:t>
      </w:r>
      <w:r>
        <w:rPr/>
        <w:t>Cynon</w:t>
      </w:r>
      <w:r>
        <w:rPr>
          <w:spacing w:val="-7"/>
        </w:rPr>
        <w:t> </w:t>
      </w:r>
      <w:r>
        <w:rPr/>
        <w:t>Taf),</w:t>
      </w:r>
      <w:r>
        <w:rPr>
          <w:spacing w:val="-7"/>
        </w:rPr>
        <w:t> </w:t>
      </w:r>
      <w:r>
        <w:rPr/>
        <w:t>Gwent</w:t>
      </w:r>
      <w:r>
        <w:rPr>
          <w:spacing w:val="-7"/>
        </w:rPr>
        <w:t> </w:t>
      </w:r>
      <w:r>
        <w:rPr/>
        <w:t>(Blaenau</w:t>
      </w:r>
      <w:r>
        <w:rPr>
          <w:spacing w:val="-6"/>
        </w:rPr>
        <w:t> </w:t>
      </w:r>
      <w:r>
        <w:rPr/>
        <w:t>Gwent,</w:t>
      </w:r>
      <w:r>
        <w:rPr>
          <w:spacing w:val="-7"/>
        </w:rPr>
        <w:t> </w:t>
      </w:r>
      <w:r>
        <w:rPr/>
        <w:t>Caerffili,</w:t>
      </w:r>
      <w:r>
        <w:rPr>
          <w:spacing w:val="-6"/>
        </w:rPr>
        <w:t> </w:t>
      </w:r>
      <w:r>
        <w:rPr/>
        <w:t>Sir</w:t>
      </w:r>
      <w:r>
        <w:rPr>
          <w:spacing w:val="-7"/>
        </w:rPr>
        <w:t> </w:t>
      </w:r>
      <w:r>
        <w:rPr/>
        <w:t>Fynwy,</w:t>
      </w:r>
      <w:r>
        <w:rPr>
          <w:spacing w:val="-6"/>
        </w:rPr>
        <w:t> </w:t>
      </w:r>
      <w:r>
        <w:rPr/>
        <w:t>Casnewydd</w:t>
      </w:r>
      <w:r>
        <w:rPr>
          <w:spacing w:val="-6"/>
        </w:rPr>
        <w:t> </w:t>
      </w:r>
      <w:r>
        <w:rPr/>
        <w:t>a</w:t>
      </w:r>
      <w:r>
        <w:rPr>
          <w:spacing w:val="-7"/>
        </w:rPr>
        <w:t> </w:t>
      </w:r>
      <w:r>
        <w:rPr/>
        <w:t>Thorfaen), Canolbarth</w:t>
      </w:r>
      <w:r>
        <w:rPr>
          <w:spacing w:val="-6"/>
        </w:rPr>
        <w:t> </w:t>
      </w:r>
      <w:r>
        <w:rPr/>
        <w:t>a</w:t>
      </w:r>
      <w:r>
        <w:rPr>
          <w:spacing w:val="-5"/>
        </w:rPr>
        <w:t> </w:t>
      </w:r>
      <w:r>
        <w:rPr/>
        <w:t>Gorllewin</w:t>
      </w:r>
      <w:r>
        <w:rPr>
          <w:spacing w:val="-5"/>
        </w:rPr>
        <w:t> </w:t>
      </w:r>
      <w:r>
        <w:rPr/>
        <w:t>Cymru</w:t>
      </w:r>
      <w:r>
        <w:rPr>
          <w:spacing w:val="-6"/>
        </w:rPr>
        <w:t> </w:t>
      </w:r>
      <w:r>
        <w:rPr/>
        <w:t>(Sir</w:t>
      </w:r>
      <w:r>
        <w:rPr>
          <w:spacing w:val="-4"/>
        </w:rPr>
        <w:t> </w:t>
      </w:r>
      <w:r>
        <w:rPr/>
        <w:t>Gaerfyrddin,</w:t>
      </w:r>
      <w:r>
        <w:rPr>
          <w:spacing w:val="-5"/>
        </w:rPr>
        <w:t> </w:t>
      </w:r>
      <w:r>
        <w:rPr/>
        <w:t>Ceredigion,</w:t>
      </w:r>
      <w:r>
        <w:rPr>
          <w:spacing w:val="-6"/>
        </w:rPr>
        <w:t> </w:t>
      </w:r>
      <w:r>
        <w:rPr/>
        <w:t>Sir</w:t>
      </w:r>
      <w:r>
        <w:rPr>
          <w:spacing w:val="-4"/>
        </w:rPr>
        <w:t> </w:t>
      </w:r>
      <w:r>
        <w:rPr/>
        <w:t>Benfro</w:t>
      </w:r>
      <w:r>
        <w:rPr>
          <w:spacing w:val="-5"/>
        </w:rPr>
        <w:t> </w:t>
      </w:r>
      <w:r>
        <w:rPr/>
        <w:t>a</w:t>
      </w:r>
      <w:r>
        <w:rPr>
          <w:spacing w:val="-6"/>
        </w:rPr>
        <w:t> </w:t>
      </w:r>
      <w:r>
        <w:rPr/>
        <w:t>Phowys),</w:t>
      </w:r>
      <w:r>
        <w:rPr>
          <w:spacing w:val="-4"/>
        </w:rPr>
        <w:t> </w:t>
      </w:r>
      <w:r>
        <w:rPr/>
        <w:t>Gogledd Cymru</w:t>
      </w:r>
      <w:r>
        <w:rPr>
          <w:spacing w:val="-16"/>
        </w:rPr>
        <w:t> </w:t>
      </w:r>
      <w:r>
        <w:rPr/>
        <w:t>(Conwy,</w:t>
      </w:r>
      <w:r>
        <w:rPr>
          <w:spacing w:val="-15"/>
        </w:rPr>
        <w:t> </w:t>
      </w:r>
      <w:r>
        <w:rPr/>
        <w:t>Sir</w:t>
      </w:r>
      <w:r>
        <w:rPr>
          <w:spacing w:val="-15"/>
        </w:rPr>
        <w:t> </w:t>
      </w:r>
      <w:r>
        <w:rPr/>
        <w:t>Ddinbych,</w:t>
      </w:r>
      <w:r>
        <w:rPr>
          <w:spacing w:val="-14"/>
        </w:rPr>
        <w:t> </w:t>
      </w:r>
      <w:r>
        <w:rPr/>
        <w:t>Sir</w:t>
      </w:r>
      <w:r>
        <w:rPr>
          <w:spacing w:val="-15"/>
        </w:rPr>
        <w:t> </w:t>
      </w:r>
      <w:r>
        <w:rPr/>
        <w:t>y</w:t>
      </w:r>
      <w:r>
        <w:rPr>
          <w:spacing w:val="-16"/>
        </w:rPr>
        <w:t> </w:t>
      </w:r>
      <w:r>
        <w:rPr/>
        <w:t>Fflint,</w:t>
      </w:r>
      <w:r>
        <w:rPr>
          <w:spacing w:val="-15"/>
        </w:rPr>
        <w:t> </w:t>
      </w:r>
      <w:r>
        <w:rPr/>
        <w:t>Gwynedd,</w:t>
      </w:r>
      <w:r>
        <w:rPr>
          <w:spacing w:val="-14"/>
        </w:rPr>
        <w:t> </w:t>
      </w:r>
      <w:r>
        <w:rPr/>
        <w:t>Ynys</w:t>
      </w:r>
      <w:r>
        <w:rPr>
          <w:spacing w:val="-16"/>
        </w:rPr>
        <w:t> </w:t>
      </w:r>
      <w:r>
        <w:rPr/>
        <w:t>Môn</w:t>
      </w:r>
      <w:r>
        <w:rPr>
          <w:spacing w:val="-16"/>
        </w:rPr>
        <w:t> </w:t>
      </w:r>
      <w:r>
        <w:rPr/>
        <w:t>a</w:t>
      </w:r>
      <w:r>
        <w:rPr>
          <w:spacing w:val="-16"/>
        </w:rPr>
        <w:t> </w:t>
      </w:r>
      <w:r>
        <w:rPr/>
        <w:t>Wrecsam)</w:t>
      </w:r>
      <w:r>
        <w:rPr>
          <w:spacing w:val="-15"/>
        </w:rPr>
        <w:t> </w:t>
      </w:r>
      <w:r>
        <w:rPr/>
        <w:t>a</w:t>
      </w:r>
      <w:r>
        <w:rPr>
          <w:spacing w:val="-16"/>
        </w:rPr>
        <w:t> </w:t>
      </w:r>
      <w:r>
        <w:rPr/>
        <w:t>Bae’r</w:t>
      </w:r>
      <w:r>
        <w:rPr>
          <w:spacing w:val="-15"/>
        </w:rPr>
        <w:t> </w:t>
      </w:r>
      <w:r>
        <w:rPr/>
        <w:t>Gorllewin (Pen-y-bont ar Ogwr, Abertawe a Chastell-nedd Port</w:t>
      </w:r>
      <w:r>
        <w:rPr>
          <w:spacing w:val="-13"/>
        </w:rPr>
        <w:t> </w:t>
      </w:r>
      <w:r>
        <w:rPr/>
        <w:t>Talbot).</w:t>
      </w:r>
    </w:p>
    <w:p>
      <w:pPr>
        <w:pStyle w:val="BodyText"/>
        <w:spacing w:before="6"/>
        <w:rPr>
          <w:sz w:val="19"/>
        </w:rPr>
      </w:pPr>
    </w:p>
    <w:p>
      <w:pPr>
        <w:pStyle w:val="BodyText"/>
        <w:spacing w:line="316" w:lineRule="auto"/>
        <w:ind w:left="1937" w:right="643"/>
        <w:jc w:val="both"/>
      </w:pPr>
      <w:r>
        <w:rPr/>
        <w:t>Dan adran 134(2) y Ddeddf, mae Bwrdd Diogelu Rhanbarthol yn cynnwys nifer o bartner[iaid] Bwrdd Diogelu:</w:t>
      </w:r>
    </w:p>
    <w:p>
      <w:pPr>
        <w:pStyle w:val="BodyText"/>
        <w:spacing w:before="2"/>
        <w:rPr>
          <w:sz w:val="19"/>
        </w:rPr>
      </w:pPr>
    </w:p>
    <w:p>
      <w:pPr>
        <w:spacing w:line="309" w:lineRule="auto" w:before="1"/>
        <w:ind w:left="1906" w:right="644" w:firstLine="0"/>
        <w:jc w:val="both"/>
        <w:rPr>
          <w:i/>
          <w:sz w:val="18"/>
        </w:rPr>
      </w:pPr>
      <w:r>
        <w:rPr>
          <w:i/>
          <w:sz w:val="18"/>
        </w:rPr>
        <w:t>“(2) Mae pob un o’r canlynol yn bartner Bwrdd Diogelu mewn perthynas ag ardal Bwrdd Diogelu—</w:t>
      </w:r>
    </w:p>
    <w:p>
      <w:pPr>
        <w:pStyle w:val="BodyText"/>
        <w:spacing w:before="11"/>
        <w:rPr>
          <w:i/>
          <w:sz w:val="19"/>
        </w:rPr>
      </w:pPr>
    </w:p>
    <w:p>
      <w:pPr>
        <w:pStyle w:val="ListParagraph"/>
        <w:numPr>
          <w:ilvl w:val="1"/>
          <w:numId w:val="1"/>
        </w:numPr>
        <w:tabs>
          <w:tab w:pos="2889" w:val="left" w:leader="none"/>
        </w:tabs>
        <w:spacing w:line="316" w:lineRule="auto" w:before="0" w:after="0"/>
        <w:ind w:left="2526" w:right="643" w:firstLine="0"/>
        <w:jc w:val="left"/>
        <w:rPr>
          <w:i/>
          <w:sz w:val="18"/>
        </w:rPr>
      </w:pPr>
      <w:r>
        <w:rPr>
          <w:i/>
          <w:sz w:val="18"/>
        </w:rPr>
        <w:t>yr awdurdod lleol dros ardal y mae unrhyw ran ohoni o fewn yr ardal Bwrdd Diogelu;</w:t>
      </w:r>
    </w:p>
    <w:p>
      <w:pPr>
        <w:pStyle w:val="BodyText"/>
        <w:spacing w:before="2"/>
        <w:rPr>
          <w:i/>
          <w:sz w:val="19"/>
        </w:rPr>
      </w:pPr>
    </w:p>
    <w:p>
      <w:pPr>
        <w:pStyle w:val="ListParagraph"/>
        <w:numPr>
          <w:ilvl w:val="1"/>
          <w:numId w:val="1"/>
        </w:numPr>
        <w:tabs>
          <w:tab w:pos="2869" w:val="left" w:leader="none"/>
        </w:tabs>
        <w:spacing w:line="309" w:lineRule="auto" w:before="0" w:after="0"/>
        <w:ind w:left="2526" w:right="643" w:firstLine="0"/>
        <w:jc w:val="left"/>
        <w:rPr>
          <w:i/>
          <w:sz w:val="18"/>
        </w:rPr>
      </w:pPr>
      <w:r>
        <w:rPr>
          <w:i/>
          <w:sz w:val="18"/>
        </w:rPr>
        <w:t>prif swyddog yr heddlu ar gyfer ardal heddlu y mae unrhyw ran ohoni o fewn yr ardal Bwrdd</w:t>
      </w:r>
      <w:r>
        <w:rPr>
          <w:i/>
          <w:spacing w:val="-4"/>
          <w:sz w:val="18"/>
        </w:rPr>
        <w:t> </w:t>
      </w:r>
      <w:r>
        <w:rPr>
          <w:i/>
          <w:sz w:val="18"/>
        </w:rPr>
        <w:t>Diogelu;</w:t>
      </w:r>
    </w:p>
    <w:p>
      <w:pPr>
        <w:pStyle w:val="BodyText"/>
        <w:spacing w:before="11"/>
        <w:rPr>
          <w:i/>
          <w:sz w:val="19"/>
        </w:rPr>
      </w:pPr>
    </w:p>
    <w:p>
      <w:pPr>
        <w:pStyle w:val="ListParagraph"/>
        <w:numPr>
          <w:ilvl w:val="1"/>
          <w:numId w:val="1"/>
        </w:numPr>
        <w:tabs>
          <w:tab w:pos="2844" w:val="left" w:leader="none"/>
        </w:tabs>
        <w:spacing w:line="316" w:lineRule="auto" w:before="1" w:after="0"/>
        <w:ind w:left="2526" w:right="645" w:firstLine="0"/>
        <w:jc w:val="left"/>
        <w:rPr>
          <w:i/>
          <w:sz w:val="18"/>
        </w:rPr>
      </w:pPr>
      <w:r>
        <w:rPr>
          <w:i/>
          <w:sz w:val="18"/>
        </w:rPr>
        <w:t>Bwrdd</w:t>
      </w:r>
      <w:r>
        <w:rPr>
          <w:i/>
          <w:spacing w:val="-6"/>
          <w:sz w:val="18"/>
        </w:rPr>
        <w:t> </w:t>
      </w:r>
      <w:r>
        <w:rPr>
          <w:i/>
          <w:sz w:val="18"/>
        </w:rPr>
        <w:t>Iechyd</w:t>
      </w:r>
      <w:r>
        <w:rPr>
          <w:i/>
          <w:spacing w:val="-5"/>
          <w:sz w:val="18"/>
        </w:rPr>
        <w:t> </w:t>
      </w:r>
      <w:r>
        <w:rPr>
          <w:i/>
          <w:sz w:val="18"/>
        </w:rPr>
        <w:t>Lleol</w:t>
      </w:r>
      <w:r>
        <w:rPr>
          <w:i/>
          <w:spacing w:val="-6"/>
          <w:sz w:val="18"/>
        </w:rPr>
        <w:t> </w:t>
      </w:r>
      <w:r>
        <w:rPr>
          <w:i/>
          <w:sz w:val="18"/>
        </w:rPr>
        <w:t>ar</w:t>
      </w:r>
      <w:r>
        <w:rPr>
          <w:i/>
          <w:spacing w:val="-5"/>
          <w:sz w:val="18"/>
        </w:rPr>
        <w:t> </w:t>
      </w:r>
      <w:r>
        <w:rPr>
          <w:i/>
          <w:sz w:val="18"/>
        </w:rPr>
        <w:t>gyfer</w:t>
      </w:r>
      <w:r>
        <w:rPr>
          <w:i/>
          <w:spacing w:val="-5"/>
          <w:sz w:val="18"/>
        </w:rPr>
        <w:t> </w:t>
      </w:r>
      <w:r>
        <w:rPr>
          <w:i/>
          <w:sz w:val="18"/>
        </w:rPr>
        <w:t>ardal</w:t>
      </w:r>
      <w:r>
        <w:rPr>
          <w:i/>
          <w:spacing w:val="-6"/>
          <w:sz w:val="18"/>
        </w:rPr>
        <w:t> </w:t>
      </w:r>
      <w:r>
        <w:rPr>
          <w:i/>
          <w:sz w:val="18"/>
        </w:rPr>
        <w:t>y</w:t>
      </w:r>
      <w:r>
        <w:rPr>
          <w:i/>
          <w:spacing w:val="-5"/>
          <w:sz w:val="18"/>
        </w:rPr>
        <w:t> </w:t>
      </w:r>
      <w:r>
        <w:rPr>
          <w:i/>
          <w:sz w:val="18"/>
        </w:rPr>
        <w:t>mae</w:t>
      </w:r>
      <w:r>
        <w:rPr>
          <w:i/>
          <w:spacing w:val="-5"/>
          <w:sz w:val="18"/>
        </w:rPr>
        <w:t> </w:t>
      </w:r>
      <w:r>
        <w:rPr>
          <w:i/>
          <w:sz w:val="18"/>
        </w:rPr>
        <w:t>unrhyw</w:t>
      </w:r>
      <w:r>
        <w:rPr>
          <w:i/>
          <w:spacing w:val="-7"/>
          <w:sz w:val="18"/>
        </w:rPr>
        <w:t> </w:t>
      </w:r>
      <w:r>
        <w:rPr>
          <w:i/>
          <w:sz w:val="18"/>
        </w:rPr>
        <w:t>ran</w:t>
      </w:r>
      <w:r>
        <w:rPr>
          <w:i/>
          <w:spacing w:val="-5"/>
          <w:sz w:val="18"/>
        </w:rPr>
        <w:t> </w:t>
      </w:r>
      <w:r>
        <w:rPr>
          <w:i/>
          <w:sz w:val="18"/>
        </w:rPr>
        <w:t>ohoni</w:t>
      </w:r>
      <w:r>
        <w:rPr>
          <w:i/>
          <w:spacing w:val="-4"/>
          <w:sz w:val="18"/>
        </w:rPr>
        <w:t> </w:t>
      </w:r>
      <w:r>
        <w:rPr>
          <w:i/>
          <w:sz w:val="18"/>
        </w:rPr>
        <w:t>o</w:t>
      </w:r>
      <w:r>
        <w:rPr>
          <w:i/>
          <w:spacing w:val="-6"/>
          <w:sz w:val="18"/>
        </w:rPr>
        <w:t> </w:t>
      </w:r>
      <w:r>
        <w:rPr>
          <w:i/>
          <w:sz w:val="18"/>
        </w:rPr>
        <w:t>fewn</w:t>
      </w:r>
      <w:r>
        <w:rPr>
          <w:i/>
          <w:spacing w:val="-5"/>
          <w:sz w:val="18"/>
        </w:rPr>
        <w:t> </w:t>
      </w:r>
      <w:r>
        <w:rPr>
          <w:i/>
          <w:sz w:val="18"/>
        </w:rPr>
        <w:t>yr</w:t>
      </w:r>
      <w:r>
        <w:rPr>
          <w:i/>
          <w:spacing w:val="-5"/>
          <w:sz w:val="18"/>
        </w:rPr>
        <w:t> </w:t>
      </w:r>
      <w:r>
        <w:rPr>
          <w:i/>
          <w:sz w:val="18"/>
        </w:rPr>
        <w:t>ardal</w:t>
      </w:r>
      <w:r>
        <w:rPr>
          <w:i/>
          <w:spacing w:val="-5"/>
          <w:sz w:val="18"/>
        </w:rPr>
        <w:t> </w:t>
      </w:r>
      <w:r>
        <w:rPr>
          <w:i/>
          <w:sz w:val="18"/>
        </w:rPr>
        <w:t>Bwrdd Diogelu;</w:t>
      </w:r>
    </w:p>
    <w:p>
      <w:pPr>
        <w:spacing w:after="0" w:line="316" w:lineRule="auto"/>
        <w:jc w:val="left"/>
        <w:rPr>
          <w:sz w:val="18"/>
        </w:rPr>
        <w:sectPr>
          <w:pgSz w:w="11910" w:h="16840"/>
          <w:pgMar w:header="0" w:footer="629" w:top="1340" w:bottom="820" w:left="340" w:right="760"/>
        </w:sectPr>
      </w:pPr>
    </w:p>
    <w:p>
      <w:pPr>
        <w:pStyle w:val="BodyText"/>
        <w:rPr>
          <w:i/>
          <w:sz w:val="20"/>
        </w:rPr>
      </w:pPr>
    </w:p>
    <w:p>
      <w:pPr>
        <w:pStyle w:val="BodyText"/>
        <w:rPr>
          <w:i/>
          <w:sz w:val="20"/>
        </w:rPr>
      </w:pPr>
    </w:p>
    <w:p>
      <w:pPr>
        <w:pStyle w:val="BodyText"/>
        <w:spacing w:before="10"/>
        <w:rPr>
          <w:i/>
          <w:sz w:val="29"/>
        </w:rPr>
      </w:pPr>
    </w:p>
    <w:p>
      <w:pPr>
        <w:pStyle w:val="ListParagraph"/>
        <w:numPr>
          <w:ilvl w:val="1"/>
          <w:numId w:val="1"/>
        </w:numPr>
        <w:tabs>
          <w:tab w:pos="2866" w:val="left" w:leader="none"/>
        </w:tabs>
        <w:spacing w:line="240" w:lineRule="auto" w:before="102" w:after="0"/>
        <w:ind w:left="2865" w:right="0" w:hanging="340"/>
        <w:jc w:val="both"/>
        <w:rPr>
          <w:i/>
          <w:sz w:val="18"/>
        </w:rPr>
      </w:pPr>
      <w:r>
        <w:rPr/>
        <w:drawing>
          <wp:anchor distT="0" distB="0" distL="0" distR="0" allowOverlap="1" layoutInCell="1" locked="0" behindDoc="0" simplePos="0" relativeHeight="15729664">
            <wp:simplePos x="0" y="0"/>
            <wp:positionH relativeFrom="page">
              <wp:posOffset>291120</wp:posOffset>
            </wp:positionH>
            <wp:positionV relativeFrom="paragraph">
              <wp:posOffset>-545361</wp:posOffset>
            </wp:positionV>
            <wp:extent cx="443192" cy="182868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443192" cy="1828689"/>
                    </a:xfrm>
                    <a:prstGeom prst="rect">
                      <a:avLst/>
                    </a:prstGeom>
                  </pic:spPr>
                </pic:pic>
              </a:graphicData>
            </a:graphic>
          </wp:anchor>
        </w:drawing>
      </w:r>
      <w:r>
        <w:rPr>
          <w:i/>
          <w:sz w:val="18"/>
        </w:rPr>
        <w:t>ymddiriedolaeth GIG sy’n darparu gwasanaethau yn yr ardal Bwrdd</w:t>
      </w:r>
      <w:r>
        <w:rPr>
          <w:i/>
          <w:spacing w:val="-22"/>
          <w:sz w:val="18"/>
        </w:rPr>
        <w:t> </w:t>
      </w:r>
      <w:r>
        <w:rPr>
          <w:i/>
          <w:sz w:val="18"/>
        </w:rPr>
        <w:t>Diogelu;</w:t>
      </w:r>
    </w:p>
    <w:p>
      <w:pPr>
        <w:pStyle w:val="BodyText"/>
        <w:spacing w:before="6"/>
        <w:rPr>
          <w:i/>
          <w:sz w:val="25"/>
        </w:rPr>
      </w:pPr>
    </w:p>
    <w:p>
      <w:pPr>
        <w:pStyle w:val="ListParagraph"/>
        <w:numPr>
          <w:ilvl w:val="1"/>
          <w:numId w:val="1"/>
        </w:numPr>
        <w:tabs>
          <w:tab w:pos="2881" w:val="left" w:leader="none"/>
        </w:tabs>
        <w:spacing w:line="309" w:lineRule="auto" w:before="0" w:after="0"/>
        <w:ind w:left="2526" w:right="643" w:firstLine="0"/>
        <w:jc w:val="both"/>
        <w:rPr>
          <w:i/>
          <w:sz w:val="18"/>
        </w:rPr>
      </w:pPr>
      <w:r>
        <w:rPr>
          <w:i/>
          <w:sz w:val="18"/>
        </w:rPr>
        <w:t>yr Ysgrifennydd Gwladol i’r graddau y mae’r Ysgrifennydd Gwladol yn cyflawni swyddogaethau</w:t>
      </w:r>
      <w:r>
        <w:rPr>
          <w:i/>
          <w:spacing w:val="-17"/>
          <w:sz w:val="18"/>
        </w:rPr>
        <w:t> </w:t>
      </w:r>
      <w:r>
        <w:rPr>
          <w:i/>
          <w:sz w:val="18"/>
        </w:rPr>
        <w:t>o</w:t>
      </w:r>
      <w:r>
        <w:rPr>
          <w:i/>
          <w:spacing w:val="-16"/>
          <w:sz w:val="18"/>
        </w:rPr>
        <w:t> </w:t>
      </w:r>
      <w:r>
        <w:rPr>
          <w:i/>
          <w:sz w:val="18"/>
        </w:rPr>
        <w:t>dan</w:t>
      </w:r>
      <w:r>
        <w:rPr>
          <w:i/>
          <w:spacing w:val="-17"/>
          <w:sz w:val="18"/>
        </w:rPr>
        <w:t> </w:t>
      </w:r>
      <w:r>
        <w:rPr>
          <w:i/>
          <w:sz w:val="18"/>
        </w:rPr>
        <w:t>adrannau</w:t>
      </w:r>
      <w:r>
        <w:rPr>
          <w:i/>
          <w:spacing w:val="-16"/>
          <w:sz w:val="18"/>
        </w:rPr>
        <w:t> </w:t>
      </w:r>
      <w:r>
        <w:rPr>
          <w:i/>
          <w:sz w:val="18"/>
        </w:rPr>
        <w:t>2</w:t>
      </w:r>
      <w:r>
        <w:rPr>
          <w:i/>
          <w:spacing w:val="-16"/>
          <w:sz w:val="18"/>
        </w:rPr>
        <w:t> </w:t>
      </w:r>
      <w:r>
        <w:rPr>
          <w:i/>
          <w:sz w:val="18"/>
        </w:rPr>
        <w:t>a</w:t>
      </w:r>
      <w:r>
        <w:rPr>
          <w:i/>
          <w:spacing w:val="-17"/>
          <w:sz w:val="18"/>
        </w:rPr>
        <w:t> </w:t>
      </w:r>
      <w:r>
        <w:rPr>
          <w:i/>
          <w:sz w:val="18"/>
        </w:rPr>
        <w:t>3</w:t>
      </w:r>
      <w:r>
        <w:rPr>
          <w:i/>
          <w:spacing w:val="-16"/>
          <w:sz w:val="18"/>
        </w:rPr>
        <w:t> </w:t>
      </w:r>
      <w:r>
        <w:rPr>
          <w:i/>
          <w:sz w:val="18"/>
        </w:rPr>
        <w:t>o</w:t>
      </w:r>
      <w:r>
        <w:rPr>
          <w:i/>
          <w:spacing w:val="-16"/>
          <w:sz w:val="18"/>
        </w:rPr>
        <w:t> </w:t>
      </w:r>
      <w:r>
        <w:rPr>
          <w:i/>
          <w:sz w:val="18"/>
        </w:rPr>
        <w:t>Ddeddf</w:t>
      </w:r>
      <w:r>
        <w:rPr>
          <w:i/>
          <w:spacing w:val="-16"/>
          <w:sz w:val="18"/>
        </w:rPr>
        <w:t> </w:t>
      </w:r>
      <w:r>
        <w:rPr>
          <w:i/>
          <w:sz w:val="18"/>
        </w:rPr>
        <w:t>Rheoli</w:t>
      </w:r>
      <w:r>
        <w:rPr>
          <w:i/>
          <w:spacing w:val="-15"/>
          <w:sz w:val="18"/>
        </w:rPr>
        <w:t> </w:t>
      </w:r>
      <w:r>
        <w:rPr>
          <w:i/>
          <w:sz w:val="18"/>
        </w:rPr>
        <w:t>Troseddwyr</w:t>
      </w:r>
      <w:r>
        <w:rPr>
          <w:i/>
          <w:spacing w:val="-16"/>
          <w:sz w:val="18"/>
        </w:rPr>
        <w:t> </w:t>
      </w:r>
      <w:r>
        <w:rPr>
          <w:i/>
          <w:sz w:val="18"/>
        </w:rPr>
        <w:t>2007</w:t>
      </w:r>
      <w:r>
        <w:rPr>
          <w:i/>
          <w:spacing w:val="-17"/>
          <w:sz w:val="18"/>
        </w:rPr>
        <w:t> </w:t>
      </w:r>
      <w:r>
        <w:rPr>
          <w:i/>
          <w:sz w:val="18"/>
        </w:rPr>
        <w:t>o</w:t>
      </w:r>
      <w:r>
        <w:rPr>
          <w:i/>
          <w:spacing w:val="-16"/>
          <w:sz w:val="18"/>
        </w:rPr>
        <w:t> </w:t>
      </w:r>
      <w:r>
        <w:rPr>
          <w:i/>
          <w:sz w:val="18"/>
        </w:rPr>
        <w:t>ran</w:t>
      </w:r>
      <w:r>
        <w:rPr>
          <w:i/>
          <w:spacing w:val="-16"/>
          <w:sz w:val="18"/>
        </w:rPr>
        <w:t> </w:t>
      </w:r>
      <w:r>
        <w:rPr>
          <w:i/>
          <w:spacing w:val="-3"/>
          <w:sz w:val="18"/>
        </w:rPr>
        <w:t>Cymru;</w:t>
      </w:r>
    </w:p>
    <w:p>
      <w:pPr>
        <w:pStyle w:val="BodyText"/>
        <w:spacing w:before="11"/>
        <w:rPr>
          <w:i/>
          <w:sz w:val="19"/>
        </w:rPr>
      </w:pPr>
    </w:p>
    <w:p>
      <w:pPr>
        <w:pStyle w:val="ListParagraph"/>
        <w:numPr>
          <w:ilvl w:val="1"/>
          <w:numId w:val="1"/>
        </w:numPr>
        <w:tabs>
          <w:tab w:pos="2833" w:val="left" w:leader="none"/>
        </w:tabs>
        <w:spacing w:line="314" w:lineRule="auto" w:before="0" w:after="0"/>
        <w:ind w:left="2526" w:right="644" w:firstLine="0"/>
        <w:jc w:val="both"/>
        <w:rPr>
          <w:i/>
          <w:sz w:val="18"/>
        </w:rPr>
      </w:pPr>
      <w:r>
        <w:rPr>
          <w:i/>
          <w:sz w:val="18"/>
        </w:rPr>
        <w:t>unrhyw ddarparwr gwasanaethau prawf y mae’n ofynnol iddo gan drefniadau o dan adran 3(2) o Ddeddf Rheoli Troseddwyr 2007 weithredu fel partner Bwrdd Diogelu mewn perthynas â’r ardal Bwrdd</w:t>
      </w:r>
      <w:r>
        <w:rPr>
          <w:i/>
          <w:spacing w:val="-11"/>
          <w:sz w:val="18"/>
        </w:rPr>
        <w:t> </w:t>
      </w:r>
      <w:r>
        <w:rPr>
          <w:i/>
          <w:sz w:val="18"/>
        </w:rPr>
        <w:t>Diogelu.”</w:t>
      </w:r>
    </w:p>
    <w:p>
      <w:pPr>
        <w:pStyle w:val="BodyText"/>
        <w:spacing w:before="3"/>
        <w:rPr>
          <w:i/>
          <w:sz w:val="19"/>
        </w:rPr>
      </w:pPr>
    </w:p>
    <w:p>
      <w:pPr>
        <w:pStyle w:val="BodyText"/>
        <w:spacing w:line="309" w:lineRule="auto" w:before="1"/>
        <w:ind w:left="1937" w:right="642"/>
        <w:jc w:val="both"/>
      </w:pPr>
      <w:r>
        <w:rPr/>
        <w:t>Caiff un o’r partneriaid hyn ei bennu yn “bartner arweiniol” mewn perthynas â phlant ac mewn perthynas ag oedolion yn yr ardal berthnasol (adran 134(3)).</w:t>
      </w:r>
    </w:p>
    <w:p>
      <w:pPr>
        <w:pStyle w:val="BodyText"/>
        <w:spacing w:before="11"/>
        <w:rPr>
          <w:sz w:val="19"/>
        </w:rPr>
      </w:pPr>
    </w:p>
    <w:p>
      <w:pPr>
        <w:pStyle w:val="BodyText"/>
        <w:spacing w:line="312" w:lineRule="auto"/>
        <w:ind w:left="1937" w:right="643"/>
        <w:jc w:val="both"/>
      </w:pPr>
      <w:r>
        <w:rPr/>
        <w:t>Caiff swyddogaeth, arferion a gweithdrefnau Byrddau Diogelu (sef Byrddau Diogelu Rhanbarthol) eu disgrifio’n fanwl yn adrannau 135 i 139 y Ddeddf, yn </w:t>
      </w:r>
      <w:r>
        <w:rPr>
          <w:u w:val="single"/>
        </w:rPr>
        <w:t>Rheoliadau Byrddau</w:t>
      </w:r>
      <w:r>
        <w:rPr/>
        <w:t> </w:t>
      </w:r>
      <w:r>
        <w:rPr>
          <w:u w:val="single"/>
        </w:rPr>
        <w:t>Diogelu (Swyddogaethau a Gweithdrefnau) (Cymru) 2015</w:t>
      </w:r>
      <w:r>
        <w:rPr/>
        <w:t> a </w:t>
      </w:r>
      <w:r>
        <w:rPr>
          <w:u w:val="single"/>
        </w:rPr>
        <w:t>Rheoliadau Byrddau Diogelu</w:t>
      </w:r>
      <w:r>
        <w:rPr/>
        <w:t> </w:t>
      </w:r>
      <w:r>
        <w:rPr>
          <w:u w:val="single"/>
        </w:rPr>
        <w:t>(Cyffredinol) (Cymru) 2015</w:t>
      </w:r>
      <w:r>
        <w:rPr/>
        <w:t>.</w:t>
      </w:r>
    </w:p>
    <w:p>
      <w:pPr>
        <w:pStyle w:val="BodyText"/>
        <w:spacing w:before="3"/>
        <w:rPr>
          <w:sz w:val="11"/>
        </w:rPr>
      </w:pPr>
    </w:p>
    <w:p>
      <w:pPr>
        <w:pStyle w:val="BodyText"/>
        <w:spacing w:line="328" w:lineRule="auto" w:before="103"/>
        <w:ind w:left="1937" w:right="644"/>
        <w:jc w:val="both"/>
      </w:pPr>
      <w:r>
        <w:rPr/>
        <w:t>Felly, caiff Byrddau Diogelu Rhanbarthol eu creu dan y Ddeddf a’r Rheoliadau sy’n sail iddi</w:t>
      </w:r>
      <w:r>
        <w:rPr>
          <w:rFonts w:ascii="Tahoma" w:hAnsi="Tahoma"/>
          <w:b/>
          <w:vertAlign w:val="superscript"/>
        </w:rPr>
        <w:t>1</w:t>
      </w:r>
      <w:r>
        <w:rPr>
          <w:rFonts w:ascii="Tahoma" w:hAnsi="Tahoma"/>
          <w:b/>
          <w:vertAlign w:val="baseline"/>
        </w:rPr>
        <w:t> </w:t>
      </w:r>
      <w:r>
        <w:rPr>
          <w:vertAlign w:val="baseline"/>
        </w:rPr>
        <w:t>a chaiff eu swyddogaethau eu pennu gan y Ddeddf honno a’r Rheoliadau hynny.  Cyrff statudol ydynt o safbwynt eu statws</w:t>
      </w:r>
      <w:r>
        <w:rPr>
          <w:spacing w:val="-14"/>
          <w:vertAlign w:val="baseline"/>
        </w:rPr>
        <w:t> </w:t>
      </w:r>
      <w:r>
        <w:rPr>
          <w:vertAlign w:val="baseline"/>
        </w:rPr>
        <w:t>cyfreithiol.</w:t>
      </w:r>
    </w:p>
    <w:p>
      <w:pPr>
        <w:pStyle w:val="BodyText"/>
        <w:spacing w:before="5"/>
      </w:pPr>
    </w:p>
    <w:p>
      <w:pPr>
        <w:pStyle w:val="Heading2"/>
        <w:numPr>
          <w:ilvl w:val="0"/>
          <w:numId w:val="1"/>
        </w:numPr>
        <w:tabs>
          <w:tab w:pos="1937" w:val="left" w:leader="none"/>
          <w:tab w:pos="1938" w:val="left" w:leader="none"/>
        </w:tabs>
        <w:spacing w:line="240" w:lineRule="auto" w:before="0" w:after="0"/>
        <w:ind w:left="1937" w:right="0" w:hanging="852"/>
        <w:jc w:val="left"/>
      </w:pPr>
      <w:r>
        <w:rPr/>
        <w:t>A</w:t>
      </w:r>
      <w:r>
        <w:rPr>
          <w:spacing w:val="-13"/>
        </w:rPr>
        <w:t> </w:t>
      </w:r>
      <w:r>
        <w:rPr>
          <w:spacing w:val="-4"/>
        </w:rPr>
        <w:t>yw</w:t>
      </w:r>
      <w:r>
        <w:rPr>
          <w:spacing w:val="-14"/>
        </w:rPr>
        <w:t> </w:t>
      </w:r>
      <w:r>
        <w:rPr>
          <w:spacing w:val="-7"/>
        </w:rPr>
        <w:t>Byrddau</w:t>
      </w:r>
      <w:r>
        <w:rPr>
          <w:spacing w:val="-13"/>
        </w:rPr>
        <w:t> </w:t>
      </w:r>
      <w:r>
        <w:rPr>
          <w:spacing w:val="-7"/>
        </w:rPr>
        <w:t>Diogelu</w:t>
      </w:r>
      <w:r>
        <w:rPr>
          <w:spacing w:val="-13"/>
        </w:rPr>
        <w:t> </w:t>
      </w:r>
      <w:r>
        <w:rPr>
          <w:spacing w:val="-8"/>
        </w:rPr>
        <w:t>Rhanbarthol</w:t>
      </w:r>
      <w:r>
        <w:rPr>
          <w:spacing w:val="-12"/>
        </w:rPr>
        <w:t> </w:t>
      </w:r>
      <w:r>
        <w:rPr>
          <w:spacing w:val="-4"/>
        </w:rPr>
        <w:t>yn</w:t>
      </w:r>
      <w:r>
        <w:rPr>
          <w:spacing w:val="-13"/>
        </w:rPr>
        <w:t> </w:t>
      </w:r>
      <w:r>
        <w:rPr>
          <w:spacing w:val="-7"/>
        </w:rPr>
        <w:t>endidau</w:t>
      </w:r>
      <w:r>
        <w:rPr>
          <w:spacing w:val="-13"/>
        </w:rPr>
        <w:t> </w:t>
      </w:r>
      <w:r>
        <w:rPr>
          <w:spacing w:val="-7"/>
        </w:rPr>
        <w:t>cyfreithiol?</w:t>
      </w:r>
    </w:p>
    <w:p>
      <w:pPr>
        <w:pStyle w:val="BodyText"/>
        <w:spacing w:before="11"/>
        <w:rPr>
          <w:b/>
          <w:sz w:val="19"/>
        </w:rPr>
      </w:pPr>
    </w:p>
    <w:p>
      <w:pPr>
        <w:pStyle w:val="BodyText"/>
        <w:spacing w:line="312" w:lineRule="auto" w:before="1"/>
        <w:ind w:left="1937" w:right="646"/>
        <w:jc w:val="both"/>
      </w:pPr>
      <w:r>
        <w:rPr/>
        <w:t>Y tu </w:t>
      </w:r>
      <w:r>
        <w:rPr>
          <w:spacing w:val="-3"/>
        </w:rPr>
        <w:t>hwnt </w:t>
      </w:r>
      <w:r>
        <w:rPr/>
        <w:t>i fod yn </w:t>
      </w:r>
      <w:r>
        <w:rPr>
          <w:spacing w:val="-3"/>
        </w:rPr>
        <w:t>gorff statudol (gweler uchod), </w:t>
      </w:r>
      <w:r>
        <w:rPr/>
        <w:t>nid oes gan </w:t>
      </w:r>
      <w:r>
        <w:rPr>
          <w:spacing w:val="-3"/>
        </w:rPr>
        <w:t>Fwrdd Diogelu Rhanbarthol ei bersonoliaeth gyfreithiol </w:t>
      </w:r>
      <w:r>
        <w:rPr/>
        <w:t>ei </w:t>
      </w:r>
      <w:r>
        <w:rPr>
          <w:spacing w:val="-3"/>
        </w:rPr>
        <w:t>hun. </w:t>
      </w:r>
      <w:r>
        <w:rPr/>
        <w:t>Yn hytrach, mae’n cynnwys ei “bartner[iaid] Bwrdd Diogelu” cyfansoddol dan adran 134(2), y mae gan bob un ohonynt ei bersonoliaeth gyfreithiol ei hun.</w:t>
      </w:r>
    </w:p>
    <w:p>
      <w:pPr>
        <w:pStyle w:val="BodyText"/>
        <w:spacing w:before="8"/>
        <w:rPr>
          <w:sz w:val="19"/>
        </w:rPr>
      </w:pPr>
    </w:p>
    <w:p>
      <w:pPr>
        <w:pStyle w:val="BodyText"/>
        <w:spacing w:line="336" w:lineRule="auto" w:before="1"/>
        <w:ind w:left="1937" w:right="643"/>
        <w:jc w:val="both"/>
      </w:pPr>
      <w:r>
        <w:rPr>
          <w:spacing w:val="-3"/>
        </w:rPr>
        <w:t>Fodd bynnag, </w:t>
      </w:r>
      <w:r>
        <w:rPr/>
        <w:t>yn </w:t>
      </w:r>
      <w:r>
        <w:rPr>
          <w:spacing w:val="-3"/>
        </w:rPr>
        <w:t>unol </w:t>
      </w:r>
      <w:r>
        <w:rPr/>
        <w:t>â’u </w:t>
      </w:r>
      <w:r>
        <w:rPr>
          <w:spacing w:val="-3"/>
        </w:rPr>
        <w:t>swyddogaethau statudol, </w:t>
      </w:r>
      <w:r>
        <w:rPr/>
        <w:t>ac yn yr un </w:t>
      </w:r>
      <w:r>
        <w:rPr>
          <w:spacing w:val="-3"/>
        </w:rPr>
        <w:t>modd </w:t>
      </w:r>
      <w:r>
        <w:rPr/>
        <w:t>â </w:t>
      </w:r>
      <w:r>
        <w:rPr>
          <w:spacing w:val="-3"/>
        </w:rPr>
        <w:t>byrddau </w:t>
      </w:r>
      <w:r>
        <w:rPr/>
        <w:t>lleol </w:t>
      </w:r>
      <w:r>
        <w:rPr>
          <w:spacing w:val="-3"/>
        </w:rPr>
        <w:t>diogelu plant</w:t>
      </w:r>
      <w:r>
        <w:rPr>
          <w:rFonts w:ascii="Tahoma" w:hAnsi="Tahoma"/>
          <w:b/>
          <w:spacing w:val="-3"/>
          <w:vertAlign w:val="superscript"/>
        </w:rPr>
        <w:t>2</w:t>
      </w:r>
      <w:r>
        <w:rPr>
          <w:spacing w:val="-3"/>
          <w:vertAlign w:val="baseline"/>
        </w:rPr>
        <w:t>, </w:t>
      </w:r>
      <w:r>
        <w:rPr>
          <w:vertAlign w:val="baseline"/>
        </w:rPr>
        <w:t>gall Byrddau Diogelu Rhanbarthol fod yn agored i adolygiad barnwrol</w:t>
      </w:r>
      <w:r>
        <w:rPr>
          <w:rFonts w:ascii="Tahoma" w:hAnsi="Tahoma"/>
          <w:b/>
          <w:vertAlign w:val="superscript"/>
        </w:rPr>
        <w:t>3</w:t>
      </w:r>
      <w:r>
        <w:rPr>
          <w:rFonts w:ascii="Tahoma" w:hAnsi="Tahoma"/>
          <w:b/>
          <w:vertAlign w:val="baseline"/>
        </w:rPr>
        <w:t> </w:t>
      </w:r>
      <w:r>
        <w:rPr>
          <w:vertAlign w:val="baseline"/>
        </w:rPr>
        <w:t>a gallant gyflwyno ceisiadau am imiwnedd lles y cyhoedd</w:t>
      </w:r>
      <w:r>
        <w:rPr>
          <w:rFonts w:ascii="Tahoma" w:hAnsi="Tahoma"/>
          <w:b/>
          <w:vertAlign w:val="superscript"/>
        </w:rPr>
        <w:t>4</w:t>
      </w:r>
      <w:r>
        <w:rPr>
          <w:vertAlign w:val="baseline"/>
        </w:rPr>
        <w:t>.</w:t>
      </w:r>
    </w:p>
    <w:p>
      <w:pPr>
        <w:pStyle w:val="BodyText"/>
        <w:spacing w:before="2"/>
        <w:rPr>
          <w:sz w:val="19"/>
        </w:rPr>
      </w:pPr>
    </w:p>
    <w:p>
      <w:pPr>
        <w:pStyle w:val="BodyText"/>
        <w:spacing w:line="309" w:lineRule="auto"/>
        <w:ind w:left="1937" w:right="646"/>
        <w:jc w:val="both"/>
      </w:pPr>
      <w:r>
        <w:rPr/>
        <w:t>Ymddengys hefyd, at ddibenion </w:t>
      </w:r>
      <w:r>
        <w:rPr>
          <w:u w:val="single"/>
        </w:rPr>
        <w:t>Deddf Rhyddid Gwybodaeth 2000</w:t>
      </w:r>
      <w:r>
        <w:rPr/>
        <w:t> y dylid trin Byrddau Diogelu Rhanbarthol fel personau cyfreithiol (gweler adran 4 isod).</w:t>
      </w:r>
    </w:p>
    <w:p>
      <w:pPr>
        <w:pStyle w:val="BodyText"/>
        <w:spacing w:before="11"/>
        <w:rPr>
          <w:sz w:val="19"/>
        </w:rPr>
      </w:pPr>
    </w:p>
    <w:p>
      <w:pPr>
        <w:pStyle w:val="Heading2"/>
        <w:numPr>
          <w:ilvl w:val="0"/>
          <w:numId w:val="1"/>
        </w:numPr>
        <w:tabs>
          <w:tab w:pos="1937" w:val="left" w:leader="none"/>
          <w:tab w:pos="1938" w:val="left" w:leader="none"/>
        </w:tabs>
        <w:spacing w:line="240" w:lineRule="auto" w:before="0" w:after="0"/>
        <w:ind w:left="1937" w:right="0" w:hanging="852"/>
        <w:jc w:val="left"/>
      </w:pPr>
      <w:r>
        <w:rPr/>
        <w:t>A yw Rhyddid Gwybodaeth yn berthnasol i Fyrddau Diogelu</w:t>
      </w:r>
      <w:r>
        <w:rPr>
          <w:spacing w:val="-18"/>
        </w:rPr>
        <w:t> </w:t>
      </w:r>
      <w:r>
        <w:rPr/>
        <w:t>Rhanbarthol?</w:t>
      </w:r>
    </w:p>
    <w:p>
      <w:pPr>
        <w:pStyle w:val="BodyText"/>
        <w:spacing w:before="11"/>
        <w:rPr>
          <w:b/>
          <w:sz w:val="19"/>
        </w:rPr>
      </w:pPr>
    </w:p>
    <w:p>
      <w:pPr>
        <w:pStyle w:val="BodyText"/>
        <w:spacing w:line="312" w:lineRule="auto"/>
        <w:ind w:left="1937" w:right="643"/>
        <w:jc w:val="both"/>
      </w:pPr>
      <w:r>
        <w:rPr/>
        <w:t>Nid yw </w:t>
      </w:r>
      <w:r>
        <w:rPr>
          <w:spacing w:val="-3"/>
        </w:rPr>
        <w:t>Byrddau Diogelu Rhanbarthol wedi’u rhestru </w:t>
      </w:r>
      <w:r>
        <w:rPr/>
        <w:t>yn </w:t>
      </w:r>
      <w:r>
        <w:rPr>
          <w:spacing w:val="-3"/>
        </w:rPr>
        <w:t>Atodlen </w:t>
      </w:r>
      <w:r>
        <w:rPr/>
        <w:t>1 </w:t>
      </w:r>
      <w:r>
        <w:rPr>
          <w:u w:val="single"/>
        </w:rPr>
        <w:t>Deddf Rhyddid</w:t>
      </w:r>
      <w:r>
        <w:rPr/>
        <w:t> </w:t>
      </w:r>
      <w:r>
        <w:rPr>
          <w:u w:val="single"/>
        </w:rPr>
        <w:t>Gwybodaeth</w:t>
      </w:r>
      <w:r>
        <w:rPr>
          <w:spacing w:val="-19"/>
          <w:u w:val="single"/>
        </w:rPr>
        <w:t> </w:t>
      </w:r>
      <w:r>
        <w:rPr>
          <w:spacing w:val="-3"/>
          <w:u w:val="single"/>
        </w:rPr>
        <w:t>2000</w:t>
      </w:r>
      <w:r>
        <w:rPr>
          <w:spacing w:val="-16"/>
        </w:rPr>
        <w:t> </w:t>
      </w:r>
      <w:r>
        <w:rPr/>
        <w:t>fel</w:t>
      </w:r>
      <w:r>
        <w:rPr>
          <w:spacing w:val="-17"/>
        </w:rPr>
        <w:t> </w:t>
      </w:r>
      <w:r>
        <w:rPr/>
        <w:t>awdurdodau</w:t>
      </w:r>
      <w:r>
        <w:rPr>
          <w:spacing w:val="-17"/>
        </w:rPr>
        <w:t> </w:t>
      </w:r>
      <w:r>
        <w:rPr/>
        <w:t>cyhoeddus</w:t>
      </w:r>
      <w:r>
        <w:rPr>
          <w:spacing w:val="-17"/>
        </w:rPr>
        <w:t> </w:t>
      </w:r>
      <w:r>
        <w:rPr/>
        <w:t>at</w:t>
      </w:r>
      <w:r>
        <w:rPr>
          <w:spacing w:val="-18"/>
        </w:rPr>
        <w:t> </w:t>
      </w:r>
      <w:r>
        <w:rPr/>
        <w:t>ddiben</w:t>
      </w:r>
      <w:r>
        <w:rPr>
          <w:spacing w:val="-17"/>
        </w:rPr>
        <w:t> </w:t>
      </w:r>
      <w:r>
        <w:rPr/>
        <w:t>y</w:t>
      </w:r>
      <w:r>
        <w:rPr>
          <w:spacing w:val="-17"/>
        </w:rPr>
        <w:t> </w:t>
      </w:r>
      <w:r>
        <w:rPr/>
        <w:t>Ddeddf</w:t>
      </w:r>
      <w:r>
        <w:rPr>
          <w:spacing w:val="-17"/>
        </w:rPr>
        <w:t> </w:t>
      </w:r>
      <w:r>
        <w:rPr/>
        <w:t>Rhyddid</w:t>
      </w:r>
      <w:r>
        <w:rPr>
          <w:spacing w:val="-17"/>
        </w:rPr>
        <w:t> </w:t>
      </w:r>
      <w:r>
        <w:rPr/>
        <w:t>Gwybodaeth</w:t>
      </w:r>
      <w:r>
        <w:rPr>
          <w:spacing w:val="-18"/>
        </w:rPr>
        <w:t> </w:t>
      </w:r>
      <w:r>
        <w:rPr/>
        <w:t>(dan adran </w:t>
      </w:r>
      <w:r>
        <w:rPr>
          <w:spacing w:val="-3"/>
        </w:rPr>
        <w:t>3(1)), </w:t>
      </w:r>
      <w:r>
        <w:rPr/>
        <w:t>ac nid yw Byrddau Diogelu Rhanbarthol </w:t>
      </w:r>
      <w:r>
        <w:rPr>
          <w:spacing w:val="2"/>
        </w:rPr>
        <w:t>wedi’u </w:t>
      </w:r>
      <w:r>
        <w:rPr/>
        <w:t>hychwanegu at Atodlen 1   gan unrhyw orchymyn a wnaed gan yr Ysgrifennydd Gwladol dan adrannau 4 neu 5 y </w:t>
      </w:r>
      <w:r>
        <w:rPr>
          <w:spacing w:val="7"/>
        </w:rPr>
        <w:t>Ddeddf Rhyddid </w:t>
      </w:r>
      <w:r>
        <w:rPr>
          <w:spacing w:val="8"/>
        </w:rPr>
        <w:t>Gwybodaeth </w:t>
      </w:r>
      <w:r>
        <w:rPr/>
        <w:t>(yn wahanol i’r Bwrdd Diogelu Annibynnol</w:t>
      </w:r>
      <w:r>
        <w:rPr>
          <w:spacing w:val="-18"/>
        </w:rPr>
        <w:t> </w:t>
      </w:r>
      <w:r>
        <w:rPr/>
        <w:t>Cenedlaethol,</w:t>
      </w:r>
    </w:p>
    <w:p>
      <w:pPr>
        <w:pStyle w:val="BodyText"/>
        <w:rPr>
          <w:sz w:val="20"/>
        </w:rPr>
      </w:pPr>
    </w:p>
    <w:p>
      <w:pPr>
        <w:pStyle w:val="BodyText"/>
        <w:rPr>
          <w:sz w:val="20"/>
        </w:rPr>
      </w:pPr>
    </w:p>
    <w:p>
      <w:pPr>
        <w:pStyle w:val="BodyText"/>
        <w:spacing w:before="8"/>
        <w:rPr>
          <w:sz w:val="14"/>
        </w:rPr>
      </w:pPr>
      <w:r>
        <w:rPr/>
        <w:pict>
          <v:rect style="position:absolute;margin-left:71.320pt;margin-top:10.868233pt;width:144pt;height:.48pt;mso-position-horizontal-relative:page;mso-position-vertical-relative:paragraph;z-index:-15728128;mso-wrap-distance-left:0;mso-wrap-distance-right:0" filled="true" fillcolor="#000000" stroked="false">
            <v:fill type="solid"/>
            <w10:wrap type="topAndBottom"/>
          </v:rect>
        </w:pict>
      </w:r>
    </w:p>
    <w:p>
      <w:pPr>
        <w:pStyle w:val="ListParagraph"/>
        <w:numPr>
          <w:ilvl w:val="0"/>
          <w:numId w:val="2"/>
        </w:numPr>
        <w:tabs>
          <w:tab w:pos="1937" w:val="left" w:leader="none"/>
          <w:tab w:pos="1938" w:val="left" w:leader="none"/>
        </w:tabs>
        <w:spacing w:line="244" w:lineRule="auto" w:before="63" w:after="0"/>
        <w:ind w:left="1937" w:right="646" w:hanging="851"/>
        <w:jc w:val="both"/>
        <w:rPr>
          <w:rFonts w:ascii="Tahoma" w:hAnsi="Tahoma"/>
          <w:sz w:val="16"/>
        </w:rPr>
      </w:pPr>
      <w:r>
        <w:rPr>
          <w:rFonts w:ascii="Tahoma" w:hAnsi="Tahoma"/>
          <w:sz w:val="16"/>
        </w:rPr>
        <w:t>Yn yr un modd, caiff y Bwrdd Diogelu Annibynnol Cenedlaethol ei greu dan adran 132 y Ddeddf a chaiff ei swyddogaethau eu pennu yn Rheoliadau’r Bwrdd Diogelu Annibynnol Cenedlaethol (Cymru) (Rhif 2)</w:t>
      </w:r>
      <w:r>
        <w:rPr>
          <w:rFonts w:ascii="Tahoma" w:hAnsi="Tahoma"/>
          <w:spacing w:val="-26"/>
          <w:sz w:val="16"/>
        </w:rPr>
        <w:t> </w:t>
      </w:r>
      <w:r>
        <w:rPr>
          <w:rFonts w:ascii="Tahoma" w:hAnsi="Tahoma"/>
          <w:sz w:val="16"/>
        </w:rPr>
        <w:t>2015.</w:t>
      </w:r>
    </w:p>
    <w:p>
      <w:pPr>
        <w:pStyle w:val="ListParagraph"/>
        <w:numPr>
          <w:ilvl w:val="0"/>
          <w:numId w:val="2"/>
        </w:numPr>
        <w:tabs>
          <w:tab w:pos="1937" w:val="left" w:leader="none"/>
          <w:tab w:pos="1938" w:val="left" w:leader="none"/>
        </w:tabs>
        <w:spacing w:line="240" w:lineRule="auto" w:before="61" w:after="0"/>
        <w:ind w:left="1937" w:right="0" w:hanging="852"/>
        <w:jc w:val="both"/>
        <w:rPr>
          <w:rFonts w:ascii="Tahoma" w:hAnsi="Tahoma"/>
          <w:sz w:val="16"/>
        </w:rPr>
      </w:pPr>
      <w:r>
        <w:rPr>
          <w:rFonts w:ascii="Tahoma" w:hAnsi="Tahoma"/>
          <w:sz w:val="16"/>
        </w:rPr>
        <w:t>A grëir dan adran 13 Deddf Plant 2004 (a ddiddymwyd gan Ddeddf Plant a Gwaith Cymdeithasol</w:t>
      </w:r>
      <w:r>
        <w:rPr>
          <w:rFonts w:ascii="Tahoma" w:hAnsi="Tahoma"/>
          <w:spacing w:val="-19"/>
          <w:sz w:val="16"/>
        </w:rPr>
        <w:t> </w:t>
      </w:r>
      <w:r>
        <w:rPr>
          <w:rFonts w:ascii="Tahoma" w:hAnsi="Tahoma"/>
          <w:sz w:val="16"/>
        </w:rPr>
        <w:t>2017).</w:t>
      </w:r>
    </w:p>
    <w:p>
      <w:pPr>
        <w:pStyle w:val="ListParagraph"/>
        <w:numPr>
          <w:ilvl w:val="0"/>
          <w:numId w:val="2"/>
        </w:numPr>
        <w:tabs>
          <w:tab w:pos="1937" w:val="left" w:leader="none"/>
          <w:tab w:pos="1938" w:val="left" w:leader="none"/>
        </w:tabs>
        <w:spacing w:line="242" w:lineRule="auto" w:before="69" w:after="0"/>
        <w:ind w:left="1937" w:right="646" w:hanging="851"/>
        <w:jc w:val="both"/>
        <w:rPr>
          <w:rFonts w:ascii="Tahoma" w:hAnsi="Tahoma"/>
          <w:sz w:val="16"/>
        </w:rPr>
      </w:pPr>
      <w:r>
        <w:rPr>
          <w:rFonts w:ascii="Tahoma" w:hAnsi="Tahoma"/>
          <w:sz w:val="16"/>
        </w:rPr>
        <w:t>Gweler</w:t>
      </w:r>
      <w:r>
        <w:rPr>
          <w:rFonts w:ascii="Tahoma" w:hAnsi="Tahoma"/>
          <w:spacing w:val="-12"/>
          <w:sz w:val="16"/>
        </w:rPr>
        <w:t> </w:t>
      </w:r>
      <w:r>
        <w:rPr>
          <w:rFonts w:ascii="Tahoma" w:hAnsi="Tahoma"/>
          <w:sz w:val="16"/>
        </w:rPr>
        <w:t>R(Mohammed)</w:t>
      </w:r>
      <w:r>
        <w:rPr>
          <w:rFonts w:ascii="Tahoma" w:hAnsi="Tahoma"/>
          <w:spacing w:val="-12"/>
          <w:sz w:val="16"/>
        </w:rPr>
        <w:t> </w:t>
      </w:r>
      <w:r>
        <w:rPr>
          <w:rFonts w:ascii="Tahoma" w:hAnsi="Tahoma"/>
          <w:sz w:val="16"/>
        </w:rPr>
        <w:t>v</w:t>
      </w:r>
      <w:r>
        <w:rPr>
          <w:rFonts w:ascii="Tahoma" w:hAnsi="Tahoma"/>
          <w:spacing w:val="-12"/>
          <w:sz w:val="16"/>
        </w:rPr>
        <w:t> </w:t>
      </w:r>
      <w:r>
        <w:rPr>
          <w:rFonts w:ascii="Tahoma" w:hAnsi="Tahoma"/>
          <w:sz w:val="16"/>
        </w:rPr>
        <w:t>Local</w:t>
      </w:r>
      <w:r>
        <w:rPr>
          <w:rFonts w:ascii="Tahoma" w:hAnsi="Tahoma"/>
          <w:spacing w:val="-12"/>
          <w:sz w:val="16"/>
        </w:rPr>
        <w:t> </w:t>
      </w:r>
      <w:r>
        <w:rPr>
          <w:rFonts w:ascii="Tahoma" w:hAnsi="Tahoma"/>
          <w:sz w:val="16"/>
        </w:rPr>
        <w:t>Safeguarding</w:t>
      </w:r>
      <w:r>
        <w:rPr>
          <w:rFonts w:ascii="Tahoma" w:hAnsi="Tahoma"/>
          <w:spacing w:val="-11"/>
          <w:sz w:val="16"/>
        </w:rPr>
        <w:t> </w:t>
      </w:r>
      <w:r>
        <w:rPr>
          <w:rFonts w:ascii="Tahoma" w:hAnsi="Tahoma"/>
          <w:sz w:val="16"/>
        </w:rPr>
        <w:t>Children’s</w:t>
      </w:r>
      <w:r>
        <w:rPr>
          <w:rFonts w:ascii="Tahoma" w:hAnsi="Tahoma"/>
          <w:spacing w:val="-12"/>
          <w:sz w:val="16"/>
        </w:rPr>
        <w:t> </w:t>
      </w:r>
      <w:r>
        <w:rPr>
          <w:rFonts w:ascii="Tahoma" w:hAnsi="Tahoma"/>
          <w:sz w:val="16"/>
        </w:rPr>
        <w:t>Board</w:t>
      </w:r>
      <w:r>
        <w:rPr>
          <w:rFonts w:ascii="Tahoma" w:hAnsi="Tahoma"/>
          <w:spacing w:val="-12"/>
          <w:sz w:val="16"/>
        </w:rPr>
        <w:t> </w:t>
      </w:r>
      <w:r>
        <w:rPr>
          <w:rFonts w:ascii="Tahoma" w:hAnsi="Tahoma"/>
          <w:sz w:val="16"/>
        </w:rPr>
        <w:t>for</w:t>
      </w:r>
      <w:r>
        <w:rPr>
          <w:rFonts w:ascii="Tahoma" w:hAnsi="Tahoma"/>
          <w:spacing w:val="-12"/>
          <w:sz w:val="16"/>
        </w:rPr>
        <w:t> </w:t>
      </w:r>
      <w:r>
        <w:rPr>
          <w:rFonts w:ascii="Tahoma" w:hAnsi="Tahoma"/>
          <w:sz w:val="16"/>
        </w:rPr>
        <w:t>Islington</w:t>
      </w:r>
      <w:r>
        <w:rPr>
          <w:rFonts w:ascii="Tahoma" w:hAnsi="Tahoma"/>
          <w:spacing w:val="-11"/>
          <w:sz w:val="16"/>
        </w:rPr>
        <w:t> </w:t>
      </w:r>
      <w:r>
        <w:rPr>
          <w:rFonts w:ascii="Tahoma" w:hAnsi="Tahoma"/>
          <w:sz w:val="16"/>
        </w:rPr>
        <w:t>[2-14]</w:t>
      </w:r>
      <w:r>
        <w:rPr>
          <w:rFonts w:ascii="Tahoma" w:hAnsi="Tahoma"/>
          <w:spacing w:val="-12"/>
          <w:sz w:val="16"/>
        </w:rPr>
        <w:t> </w:t>
      </w:r>
      <w:r>
        <w:rPr>
          <w:rFonts w:ascii="Tahoma" w:hAnsi="Tahoma"/>
          <w:sz w:val="16"/>
        </w:rPr>
        <w:t>EWHC</w:t>
      </w:r>
      <w:r>
        <w:rPr>
          <w:rFonts w:ascii="Tahoma" w:hAnsi="Tahoma"/>
          <w:spacing w:val="-12"/>
          <w:sz w:val="16"/>
        </w:rPr>
        <w:t> </w:t>
      </w:r>
      <w:r>
        <w:rPr>
          <w:rFonts w:ascii="Tahoma" w:hAnsi="Tahoma"/>
          <w:sz w:val="16"/>
        </w:rPr>
        <w:t>2966</w:t>
      </w:r>
      <w:r>
        <w:rPr>
          <w:rFonts w:ascii="Tahoma" w:hAnsi="Tahoma"/>
          <w:spacing w:val="-12"/>
          <w:sz w:val="16"/>
        </w:rPr>
        <w:t> </w:t>
      </w:r>
      <w:r>
        <w:rPr>
          <w:rFonts w:ascii="Tahoma" w:hAnsi="Tahoma"/>
          <w:sz w:val="16"/>
        </w:rPr>
        <w:t>(Admin)</w:t>
      </w:r>
      <w:r>
        <w:rPr>
          <w:rFonts w:ascii="Tahoma" w:hAnsi="Tahoma"/>
          <w:spacing w:val="-11"/>
          <w:sz w:val="16"/>
        </w:rPr>
        <w:t> </w:t>
      </w:r>
      <w:r>
        <w:rPr>
          <w:rFonts w:ascii="Tahoma" w:hAnsi="Tahoma"/>
          <w:sz w:val="16"/>
        </w:rPr>
        <w:t>ac</w:t>
      </w:r>
      <w:r>
        <w:rPr>
          <w:rFonts w:ascii="Tahoma" w:hAnsi="Tahoma"/>
          <w:spacing w:val="-12"/>
          <w:sz w:val="16"/>
        </w:rPr>
        <w:t> </w:t>
      </w:r>
      <w:r>
        <w:rPr>
          <w:rFonts w:ascii="Tahoma" w:hAnsi="Tahoma"/>
          <w:sz w:val="16"/>
        </w:rPr>
        <w:t>R.</w:t>
      </w:r>
      <w:r>
        <w:rPr>
          <w:rFonts w:ascii="Tahoma" w:hAnsi="Tahoma"/>
          <w:spacing w:val="-12"/>
          <w:sz w:val="16"/>
        </w:rPr>
        <w:t> </w:t>
      </w:r>
      <w:r>
        <w:rPr>
          <w:rFonts w:ascii="Tahoma" w:hAnsi="Tahoma"/>
          <w:sz w:val="16"/>
        </w:rPr>
        <w:t>(Maguire) v Assistant Coroner for West Yorkshire [2018] EWCA Civ 6 lle cafodd Bwrdd Diogelu Plant Leeds ei enwi yn Barti â Budd.</w:t>
      </w:r>
    </w:p>
    <w:p>
      <w:pPr>
        <w:pStyle w:val="ListParagraph"/>
        <w:numPr>
          <w:ilvl w:val="0"/>
          <w:numId w:val="2"/>
        </w:numPr>
        <w:tabs>
          <w:tab w:pos="1937" w:val="left" w:leader="none"/>
          <w:tab w:pos="1938" w:val="left" w:leader="none"/>
        </w:tabs>
        <w:spacing w:line="240" w:lineRule="auto" w:before="61" w:after="0"/>
        <w:ind w:left="1937" w:right="0" w:hanging="852"/>
        <w:jc w:val="both"/>
        <w:rPr>
          <w:rFonts w:ascii="Tahoma"/>
          <w:sz w:val="16"/>
        </w:rPr>
      </w:pPr>
      <w:r>
        <w:rPr>
          <w:rFonts w:ascii="Tahoma"/>
          <w:sz w:val="16"/>
        </w:rPr>
        <w:t>Worcestershire CC v HM Coroner for Worcestershire [2013] EWHC 1711</w:t>
      </w:r>
      <w:r>
        <w:rPr>
          <w:rFonts w:ascii="Tahoma"/>
          <w:spacing w:val="-4"/>
          <w:sz w:val="16"/>
        </w:rPr>
        <w:t> </w:t>
      </w:r>
      <w:r>
        <w:rPr>
          <w:rFonts w:ascii="Tahoma"/>
          <w:sz w:val="16"/>
        </w:rPr>
        <w:t>(QB).</w:t>
      </w:r>
    </w:p>
    <w:p>
      <w:pPr>
        <w:spacing w:after="0" w:line="240" w:lineRule="auto"/>
        <w:jc w:val="both"/>
        <w:rPr>
          <w:rFonts w:ascii="Tahoma"/>
          <w:sz w:val="16"/>
        </w:rPr>
        <w:sectPr>
          <w:pgSz w:w="11910" w:h="16840"/>
          <w:pgMar w:header="0" w:footer="629" w:top="460" w:bottom="820" w:left="340" w:right="760"/>
        </w:sectPr>
      </w:pPr>
    </w:p>
    <w:p>
      <w:pPr>
        <w:pStyle w:val="BodyText"/>
        <w:spacing w:line="316" w:lineRule="auto" w:before="91"/>
        <w:ind w:left="1937"/>
      </w:pPr>
      <w:r>
        <w:rPr/>
        <w:t>sydd wedi’i nodi yn awdurdod cyhoeddus yn unol â </w:t>
      </w:r>
      <w:r>
        <w:rPr>
          <w:u w:val="single"/>
        </w:rPr>
        <w:t>Gorchymyn Rhyddid Gwybodaeth</w:t>
      </w:r>
      <w:r>
        <w:rPr/>
        <w:t> </w:t>
      </w:r>
      <w:r>
        <w:rPr>
          <w:u w:val="single"/>
        </w:rPr>
        <w:t>(Awdurdodau Cyhoeddus Ychwanegol)</w:t>
      </w:r>
      <w:r>
        <w:rPr/>
        <w:t> 2018/173).</w:t>
      </w:r>
    </w:p>
    <w:p>
      <w:pPr>
        <w:pStyle w:val="BodyText"/>
        <w:spacing w:before="9"/>
        <w:rPr>
          <w:sz w:val="10"/>
        </w:rPr>
      </w:pPr>
    </w:p>
    <w:p>
      <w:pPr>
        <w:pStyle w:val="BodyText"/>
        <w:spacing w:line="309" w:lineRule="auto" w:before="103"/>
        <w:ind w:left="1937" w:right="646"/>
        <w:jc w:val="both"/>
      </w:pPr>
      <w:r>
        <w:rPr/>
        <w:t>Ar</w:t>
      </w:r>
      <w:r>
        <w:rPr>
          <w:spacing w:val="-13"/>
        </w:rPr>
        <w:t> </w:t>
      </w:r>
      <w:r>
        <w:rPr/>
        <w:t>y</w:t>
      </w:r>
      <w:r>
        <w:rPr>
          <w:spacing w:val="-13"/>
        </w:rPr>
        <w:t> </w:t>
      </w:r>
      <w:r>
        <w:rPr/>
        <w:t>sail</w:t>
      </w:r>
      <w:r>
        <w:rPr>
          <w:spacing w:val="-12"/>
        </w:rPr>
        <w:t> </w:t>
      </w:r>
      <w:r>
        <w:rPr/>
        <w:t>honno,</w:t>
      </w:r>
      <w:r>
        <w:rPr>
          <w:spacing w:val="-12"/>
        </w:rPr>
        <w:t> </w:t>
      </w:r>
      <w:r>
        <w:rPr>
          <w:u w:val="single"/>
        </w:rPr>
        <w:t>nid</w:t>
      </w:r>
      <w:r>
        <w:rPr>
          <w:spacing w:val="-13"/>
        </w:rPr>
        <w:t> </w:t>
      </w:r>
      <w:r>
        <w:rPr/>
        <w:t>yw’r</w:t>
      </w:r>
      <w:r>
        <w:rPr>
          <w:spacing w:val="-12"/>
        </w:rPr>
        <w:t> </w:t>
      </w:r>
      <w:r>
        <w:rPr/>
        <w:t>hawl</w:t>
      </w:r>
      <w:r>
        <w:rPr>
          <w:spacing w:val="-12"/>
        </w:rPr>
        <w:t> </w:t>
      </w:r>
      <w:r>
        <w:rPr/>
        <w:t>gyffredinol</w:t>
      </w:r>
      <w:r>
        <w:rPr>
          <w:spacing w:val="-12"/>
        </w:rPr>
        <w:t> </w:t>
      </w:r>
      <w:r>
        <w:rPr/>
        <w:t>a</w:t>
      </w:r>
      <w:r>
        <w:rPr>
          <w:spacing w:val="-12"/>
        </w:rPr>
        <w:t> </w:t>
      </w:r>
      <w:r>
        <w:rPr/>
        <w:t>geir</w:t>
      </w:r>
      <w:r>
        <w:rPr>
          <w:spacing w:val="-12"/>
        </w:rPr>
        <w:t> </w:t>
      </w:r>
      <w:r>
        <w:rPr/>
        <w:t>dan</w:t>
      </w:r>
      <w:r>
        <w:rPr>
          <w:spacing w:val="-13"/>
        </w:rPr>
        <w:t> </w:t>
      </w:r>
      <w:r>
        <w:rPr/>
        <w:t>adran</w:t>
      </w:r>
      <w:r>
        <w:rPr>
          <w:spacing w:val="-13"/>
        </w:rPr>
        <w:t> </w:t>
      </w:r>
      <w:r>
        <w:rPr/>
        <w:t>1</w:t>
      </w:r>
      <w:r>
        <w:rPr>
          <w:spacing w:val="-12"/>
        </w:rPr>
        <w:t> </w:t>
      </w:r>
      <w:r>
        <w:rPr/>
        <w:t>y</w:t>
      </w:r>
      <w:r>
        <w:rPr>
          <w:spacing w:val="-12"/>
        </w:rPr>
        <w:t> </w:t>
      </w:r>
      <w:r>
        <w:rPr/>
        <w:t>Ddeddf</w:t>
      </w:r>
      <w:r>
        <w:rPr>
          <w:spacing w:val="-12"/>
        </w:rPr>
        <w:t> </w:t>
      </w:r>
      <w:r>
        <w:rPr/>
        <w:t>Rhyddid</w:t>
      </w:r>
      <w:r>
        <w:rPr>
          <w:spacing w:val="-13"/>
        </w:rPr>
        <w:t> </w:t>
      </w:r>
      <w:r>
        <w:rPr/>
        <w:t>Gwybodaeth, sef yr hawl i gael mynediad i wybodaeth a gaiff ei dal gan awdurdodau cyhoeddus, yn berthnasol i Fyrddau Diogelu</w:t>
      </w:r>
      <w:r>
        <w:rPr>
          <w:spacing w:val="3"/>
        </w:rPr>
        <w:t> </w:t>
      </w:r>
      <w:r>
        <w:rPr/>
        <w:t>Rhanbarthol.</w:t>
      </w:r>
    </w:p>
    <w:p>
      <w:pPr>
        <w:pStyle w:val="BodyText"/>
        <w:spacing w:before="5"/>
        <w:rPr>
          <w:sz w:val="20"/>
        </w:rPr>
      </w:pPr>
    </w:p>
    <w:p>
      <w:pPr>
        <w:pStyle w:val="Heading2"/>
        <w:numPr>
          <w:ilvl w:val="0"/>
          <w:numId w:val="1"/>
        </w:numPr>
        <w:tabs>
          <w:tab w:pos="1937" w:val="left" w:leader="none"/>
          <w:tab w:pos="1938" w:val="left" w:leader="none"/>
        </w:tabs>
        <w:spacing w:line="240" w:lineRule="auto" w:before="0" w:after="0"/>
        <w:ind w:left="1937" w:right="0" w:hanging="852"/>
        <w:jc w:val="left"/>
      </w:pPr>
      <w:r>
        <w:rPr/>
        <w:t>Beth yw statws data a gaiff ei ddal gan Fyrddau Diogelu</w:t>
      </w:r>
      <w:r>
        <w:rPr>
          <w:spacing w:val="-23"/>
        </w:rPr>
        <w:t> </w:t>
      </w:r>
      <w:r>
        <w:rPr/>
        <w:t>Rhanbarthol?</w:t>
      </w:r>
    </w:p>
    <w:p>
      <w:pPr>
        <w:pStyle w:val="BodyText"/>
        <w:spacing w:before="6"/>
        <w:rPr>
          <w:b/>
          <w:sz w:val="19"/>
        </w:rPr>
      </w:pPr>
    </w:p>
    <w:p>
      <w:pPr>
        <w:pStyle w:val="BodyText"/>
        <w:spacing w:line="309" w:lineRule="auto"/>
        <w:ind w:left="1937" w:right="643"/>
        <w:jc w:val="both"/>
      </w:pPr>
      <w:r>
        <w:rPr/>
        <w:t>Yn ein barn ni, nid yw’r Ddeddf Rhyddid Gwybodaeth fel y caiff ei hystyried uchod yn berthnasol i wybodaeth sydd ym meddiant Byrddau Diogelu Rhanbarthol.</w:t>
      </w:r>
    </w:p>
    <w:p>
      <w:pPr>
        <w:pStyle w:val="BodyText"/>
        <w:spacing w:before="4"/>
        <w:rPr>
          <w:sz w:val="20"/>
        </w:rPr>
      </w:pPr>
    </w:p>
    <w:p>
      <w:pPr>
        <w:pStyle w:val="BodyText"/>
        <w:spacing w:line="312" w:lineRule="auto"/>
        <w:ind w:left="1937" w:right="644"/>
        <w:jc w:val="both"/>
      </w:pPr>
      <w:r>
        <w:rPr/>
        <w:t>Ac nid oes </w:t>
      </w:r>
      <w:r>
        <w:rPr>
          <w:spacing w:val="-3"/>
        </w:rPr>
        <w:t>rheidrwydd </w:t>
      </w:r>
      <w:r>
        <w:rPr/>
        <w:t>ar </w:t>
      </w:r>
      <w:r>
        <w:rPr>
          <w:spacing w:val="-3"/>
        </w:rPr>
        <w:t>bartneriaid cyfansoddol Byrddau Diogelu </w:t>
      </w:r>
      <w:r>
        <w:rPr/>
        <w:t>i </w:t>
      </w:r>
      <w:r>
        <w:rPr>
          <w:spacing w:val="-3"/>
        </w:rPr>
        <w:t>ddatgelu gwybodaeth </w:t>
      </w:r>
      <w:r>
        <w:rPr/>
        <w:t>y </w:t>
      </w:r>
      <w:r>
        <w:rPr>
          <w:spacing w:val="-3"/>
        </w:rPr>
        <w:t>maent </w:t>
      </w:r>
      <w:r>
        <w:rPr/>
        <w:t>yn ei dal ar ran </w:t>
      </w:r>
      <w:r>
        <w:rPr>
          <w:spacing w:val="-3"/>
        </w:rPr>
        <w:t>Byrddau Diogelu Rhanbarthol, </w:t>
      </w:r>
      <w:r>
        <w:rPr/>
        <w:t>er eu bod nhw eu </w:t>
      </w:r>
      <w:r>
        <w:rPr>
          <w:spacing w:val="-3"/>
        </w:rPr>
        <w:t>hunain yn awdurdodau cyhoeddus </w:t>
      </w:r>
      <w:r>
        <w:rPr/>
        <w:t>yn yr </w:t>
      </w:r>
      <w:r>
        <w:rPr>
          <w:spacing w:val="-3"/>
        </w:rPr>
        <w:t>ystyr </w:t>
      </w:r>
      <w:r>
        <w:rPr/>
        <w:t>a geir yn </w:t>
      </w:r>
      <w:r>
        <w:rPr>
          <w:spacing w:val="-3"/>
        </w:rPr>
        <w:t>Atodlen </w:t>
      </w:r>
      <w:r>
        <w:rPr/>
        <w:t>1 y </w:t>
      </w:r>
      <w:r>
        <w:rPr>
          <w:spacing w:val="-3"/>
        </w:rPr>
        <w:t>Ddeddf Rhyddid Gwybodaeth. </w:t>
      </w:r>
      <w:r>
        <w:rPr/>
        <w:t>Mae hynny am nad yw gwybodaeth o’r fath wedi’i chynnwys yn adran 3(2) y Ddeddf Rhyddid Gwybodaeth, sef:</w:t>
      </w:r>
    </w:p>
    <w:p>
      <w:pPr>
        <w:pStyle w:val="BodyText"/>
        <w:spacing w:before="8"/>
        <w:rPr>
          <w:sz w:val="19"/>
        </w:rPr>
      </w:pPr>
    </w:p>
    <w:p>
      <w:pPr>
        <w:spacing w:before="0"/>
        <w:ind w:left="1846" w:right="0" w:firstLine="0"/>
        <w:jc w:val="both"/>
        <w:rPr>
          <w:i/>
          <w:sz w:val="18"/>
        </w:rPr>
      </w:pPr>
      <w:r>
        <w:rPr>
          <w:i/>
          <w:sz w:val="18"/>
        </w:rPr>
        <w:t>“For the purposes of this Act, information is held by a public authority if –</w:t>
      </w:r>
    </w:p>
    <w:p>
      <w:pPr>
        <w:pStyle w:val="BodyText"/>
        <w:rPr>
          <w:i/>
          <w:sz w:val="25"/>
        </w:rPr>
      </w:pPr>
    </w:p>
    <w:p>
      <w:pPr>
        <w:pStyle w:val="ListParagraph"/>
        <w:numPr>
          <w:ilvl w:val="1"/>
          <w:numId w:val="1"/>
        </w:numPr>
        <w:tabs>
          <w:tab w:pos="2905" w:val="left" w:leader="none"/>
        </w:tabs>
        <w:spacing w:line="240" w:lineRule="auto" w:before="0" w:after="0"/>
        <w:ind w:left="2904" w:right="0" w:hanging="339"/>
        <w:jc w:val="left"/>
        <w:rPr>
          <w:i/>
          <w:sz w:val="18"/>
        </w:rPr>
      </w:pPr>
      <w:r>
        <w:rPr>
          <w:i/>
          <w:sz w:val="18"/>
        </w:rPr>
        <w:t>it is held by the authority, </w:t>
      </w:r>
      <w:r>
        <w:rPr>
          <w:i/>
          <w:spacing w:val="-2"/>
          <w:sz w:val="18"/>
        </w:rPr>
        <w:t>otherwise </w:t>
      </w:r>
      <w:r>
        <w:rPr>
          <w:i/>
          <w:sz w:val="18"/>
        </w:rPr>
        <w:t>than on </w:t>
      </w:r>
      <w:r>
        <w:rPr>
          <w:i/>
          <w:spacing w:val="-3"/>
          <w:sz w:val="18"/>
        </w:rPr>
        <w:t>behalf </w:t>
      </w:r>
      <w:r>
        <w:rPr>
          <w:i/>
          <w:sz w:val="18"/>
        </w:rPr>
        <w:t>of another </w:t>
      </w:r>
      <w:r>
        <w:rPr>
          <w:i/>
          <w:spacing w:val="-3"/>
          <w:sz w:val="18"/>
        </w:rPr>
        <w:t>person,</w:t>
      </w:r>
      <w:r>
        <w:rPr>
          <w:i/>
          <w:spacing w:val="-4"/>
          <w:sz w:val="18"/>
        </w:rPr>
        <w:t> </w:t>
      </w:r>
      <w:r>
        <w:rPr>
          <w:i/>
          <w:sz w:val="18"/>
        </w:rPr>
        <w:t>or</w:t>
      </w:r>
    </w:p>
    <w:p>
      <w:pPr>
        <w:pStyle w:val="BodyText"/>
        <w:spacing w:before="1"/>
        <w:rPr>
          <w:i/>
          <w:sz w:val="25"/>
        </w:rPr>
      </w:pPr>
    </w:p>
    <w:p>
      <w:pPr>
        <w:pStyle w:val="ListParagraph"/>
        <w:numPr>
          <w:ilvl w:val="1"/>
          <w:numId w:val="1"/>
        </w:numPr>
        <w:tabs>
          <w:tab w:pos="2909" w:val="left" w:leader="none"/>
        </w:tabs>
        <w:spacing w:line="240" w:lineRule="auto" w:before="0" w:after="0"/>
        <w:ind w:left="2908" w:right="0" w:hanging="343"/>
        <w:jc w:val="left"/>
        <w:rPr>
          <w:i/>
          <w:sz w:val="18"/>
        </w:rPr>
      </w:pPr>
      <w:r>
        <w:rPr>
          <w:i/>
          <w:sz w:val="18"/>
        </w:rPr>
        <w:t>it is held by </w:t>
      </w:r>
      <w:r>
        <w:rPr>
          <w:i/>
          <w:spacing w:val="-3"/>
          <w:sz w:val="18"/>
        </w:rPr>
        <w:t>another person </w:t>
      </w:r>
      <w:r>
        <w:rPr>
          <w:i/>
          <w:sz w:val="18"/>
        </w:rPr>
        <w:t>on behalf of the</w:t>
      </w:r>
      <w:r>
        <w:rPr>
          <w:i/>
          <w:spacing w:val="-6"/>
          <w:sz w:val="18"/>
        </w:rPr>
        <w:t> </w:t>
      </w:r>
      <w:r>
        <w:rPr>
          <w:i/>
          <w:sz w:val="18"/>
        </w:rPr>
        <w:t>authority.”</w:t>
      </w:r>
    </w:p>
    <w:p>
      <w:pPr>
        <w:pStyle w:val="BodyText"/>
        <w:spacing w:before="5"/>
        <w:rPr>
          <w:i/>
          <w:sz w:val="25"/>
        </w:rPr>
      </w:pPr>
    </w:p>
    <w:p>
      <w:pPr>
        <w:pStyle w:val="BodyText"/>
        <w:spacing w:line="309" w:lineRule="auto"/>
        <w:ind w:left="1937" w:right="646"/>
        <w:jc w:val="both"/>
      </w:pPr>
      <w:r>
        <w:rPr/>
        <w:t>Caiff y dadansoddiad hwn ei ategu gan benderfyniadau’r Comisiynydd Gwybodaeth yng nghyswllt Byrddau Diogelu Plant yn Lloegr:</w:t>
      </w:r>
    </w:p>
    <w:p>
      <w:pPr>
        <w:pStyle w:val="BodyText"/>
        <w:spacing w:before="11"/>
        <w:rPr>
          <w:sz w:val="19"/>
        </w:rPr>
      </w:pPr>
    </w:p>
    <w:p>
      <w:pPr>
        <w:pStyle w:val="ListParagraph"/>
        <w:numPr>
          <w:ilvl w:val="1"/>
          <w:numId w:val="3"/>
        </w:numPr>
        <w:tabs>
          <w:tab w:pos="2929" w:val="left" w:leader="none"/>
          <w:tab w:pos="2930" w:val="left" w:leader="none"/>
        </w:tabs>
        <w:spacing w:line="312" w:lineRule="auto" w:before="1" w:after="0"/>
        <w:ind w:left="2929" w:right="643" w:hanging="992"/>
        <w:jc w:val="both"/>
        <w:rPr>
          <w:sz w:val="18"/>
        </w:rPr>
      </w:pPr>
      <w:r>
        <w:rPr>
          <w:sz w:val="18"/>
        </w:rPr>
        <w:t>Yn 2010 gwrthododd Cyngor Bwrdeistref Metropolitan </w:t>
      </w:r>
      <w:r>
        <w:rPr>
          <w:spacing w:val="-3"/>
          <w:sz w:val="18"/>
        </w:rPr>
        <w:t>Doncaster </w:t>
      </w:r>
      <w:r>
        <w:rPr>
          <w:sz w:val="18"/>
        </w:rPr>
        <w:t>gais dan y </w:t>
      </w:r>
      <w:r>
        <w:rPr>
          <w:spacing w:val="-3"/>
          <w:sz w:val="18"/>
        </w:rPr>
        <w:t>Ddeddf Rhyddid Gwybodaeth </w:t>
      </w:r>
      <w:r>
        <w:rPr>
          <w:sz w:val="18"/>
        </w:rPr>
        <w:t>i </w:t>
      </w:r>
      <w:r>
        <w:rPr>
          <w:spacing w:val="-3"/>
          <w:sz w:val="18"/>
        </w:rPr>
        <w:t>ddatgelu Adolygiad Achos </w:t>
      </w:r>
      <w:r>
        <w:rPr>
          <w:sz w:val="18"/>
        </w:rPr>
        <w:t>Difrifol Edlington, a gynhyrchwyd gan Fwrdd Diogelu Plant Doncaster, a chafodd hynny ei ategu gan y Comisiynydd Gwybodaeth (</w:t>
      </w:r>
      <w:r>
        <w:rPr>
          <w:sz w:val="18"/>
          <w:u w:val="single"/>
        </w:rPr>
        <w:t>cyfeirnod:</w:t>
      </w:r>
      <w:r>
        <w:rPr>
          <w:spacing w:val="30"/>
          <w:sz w:val="18"/>
          <w:u w:val="single"/>
        </w:rPr>
        <w:t> </w:t>
      </w:r>
      <w:r>
        <w:rPr>
          <w:spacing w:val="-3"/>
          <w:sz w:val="18"/>
          <w:u w:val="single"/>
        </w:rPr>
        <w:t>FS50368110</w:t>
      </w:r>
      <w:r>
        <w:rPr>
          <w:spacing w:val="-3"/>
          <w:sz w:val="18"/>
        </w:rPr>
        <w:t>).</w:t>
      </w:r>
    </w:p>
    <w:p>
      <w:pPr>
        <w:pStyle w:val="BodyText"/>
        <w:spacing w:before="3"/>
        <w:rPr>
          <w:sz w:val="11"/>
        </w:rPr>
      </w:pPr>
    </w:p>
    <w:p>
      <w:pPr>
        <w:pStyle w:val="ListParagraph"/>
        <w:numPr>
          <w:ilvl w:val="1"/>
          <w:numId w:val="3"/>
        </w:numPr>
        <w:tabs>
          <w:tab w:pos="2929" w:val="left" w:leader="none"/>
          <w:tab w:pos="2930" w:val="left" w:leader="none"/>
        </w:tabs>
        <w:spacing w:line="312" w:lineRule="auto" w:before="103" w:after="0"/>
        <w:ind w:left="2929" w:right="671" w:hanging="992"/>
        <w:jc w:val="left"/>
        <w:rPr>
          <w:sz w:val="18"/>
        </w:rPr>
      </w:pPr>
      <w:r>
        <w:rPr>
          <w:sz w:val="18"/>
        </w:rPr>
        <w:t>Yn 2015, ategodd y Comisiynydd Gwybodaeth benderfyniad gan Gyngor Dinas Stoke-on-Trent i wrthod datgelu cofnodion ei gynrychiolwyr a oedd wedi mynychu cyfarfodydd Bwrdd Diogelu Stoke-on-Trent (</w:t>
      </w:r>
      <w:r>
        <w:rPr>
          <w:sz w:val="18"/>
          <w:u w:val="single"/>
        </w:rPr>
        <w:t>cyfeirnod: </w:t>
      </w:r>
      <w:r>
        <w:rPr>
          <w:spacing w:val="-3"/>
          <w:sz w:val="18"/>
          <w:u w:val="single"/>
        </w:rPr>
        <w:t>FS50566663</w:t>
      </w:r>
      <w:r>
        <w:rPr>
          <w:spacing w:val="-3"/>
          <w:sz w:val="18"/>
        </w:rPr>
        <w:t>). </w:t>
      </w:r>
      <w:r>
        <w:rPr>
          <w:sz w:val="18"/>
        </w:rPr>
        <w:t>Cafodd y penderfyniad hwn ei ategu gan y Tribiwnlys Haen Gyntaf (Y </w:t>
      </w:r>
      <w:r>
        <w:rPr>
          <w:spacing w:val="-4"/>
          <w:sz w:val="18"/>
        </w:rPr>
        <w:t>Siambr</w:t>
      </w:r>
      <w:r>
        <w:rPr>
          <w:spacing w:val="55"/>
          <w:sz w:val="18"/>
        </w:rPr>
        <w:t> </w:t>
      </w:r>
      <w:r>
        <w:rPr>
          <w:spacing w:val="-4"/>
          <w:sz w:val="18"/>
        </w:rPr>
        <w:t>Reoleiddio</w:t>
      </w:r>
      <w:r>
        <w:rPr>
          <w:spacing w:val="-1"/>
          <w:sz w:val="18"/>
        </w:rPr>
        <w:t> </w:t>
      </w:r>
      <w:r>
        <w:rPr>
          <w:spacing w:val="-4"/>
          <w:sz w:val="18"/>
        </w:rPr>
        <w:t>Gyffredinol</w:t>
      </w:r>
      <w:r>
        <w:rPr>
          <w:spacing w:val="1"/>
          <w:sz w:val="18"/>
        </w:rPr>
        <w:t> </w:t>
      </w:r>
      <w:r>
        <w:rPr>
          <w:spacing w:val="-4"/>
          <w:sz w:val="18"/>
        </w:rPr>
        <w:t>Hawliau</w:t>
      </w:r>
      <w:r>
        <w:rPr>
          <w:sz w:val="18"/>
        </w:rPr>
        <w:t> </w:t>
      </w:r>
      <w:r>
        <w:rPr>
          <w:spacing w:val="-4"/>
          <w:sz w:val="18"/>
        </w:rPr>
        <w:t>Gwybodaeth)</w:t>
      </w:r>
      <w:r>
        <w:rPr>
          <w:spacing w:val="36"/>
          <w:sz w:val="18"/>
        </w:rPr>
        <w:t> </w:t>
      </w:r>
      <w:r>
        <w:rPr>
          <w:spacing w:val="13"/>
          <w:sz w:val="18"/>
        </w:rPr>
        <w:t>me</w:t>
      </w:r>
      <w:r>
        <w:rPr>
          <w:spacing w:val="-33"/>
          <w:sz w:val="18"/>
        </w:rPr>
        <w:t> </w:t>
      </w:r>
      <w:r>
        <w:rPr>
          <w:sz w:val="18"/>
        </w:rPr>
        <w:t>w</w:t>
      </w:r>
      <w:r>
        <w:rPr>
          <w:spacing w:val="-35"/>
          <w:sz w:val="18"/>
        </w:rPr>
        <w:t> </w:t>
      </w:r>
      <w:r>
        <w:rPr>
          <w:sz w:val="18"/>
        </w:rPr>
        <w:t>n</w:t>
      </w:r>
      <w:r>
        <w:rPr>
          <w:spacing w:val="5"/>
          <w:sz w:val="18"/>
        </w:rPr>
        <w:t> </w:t>
      </w:r>
      <w:r>
        <w:rPr>
          <w:sz w:val="18"/>
        </w:rPr>
        <w:t>p</w:t>
      </w:r>
      <w:r>
        <w:rPr>
          <w:spacing w:val="-33"/>
          <w:sz w:val="18"/>
        </w:rPr>
        <w:t> </w:t>
      </w:r>
      <w:r>
        <w:rPr>
          <w:sz w:val="18"/>
        </w:rPr>
        <w:t>e</w:t>
      </w:r>
      <w:r>
        <w:rPr>
          <w:spacing w:val="-33"/>
          <w:sz w:val="18"/>
        </w:rPr>
        <w:t> </w:t>
      </w:r>
      <w:r>
        <w:rPr>
          <w:sz w:val="18"/>
        </w:rPr>
        <w:t>n</w:t>
      </w:r>
      <w:r>
        <w:rPr>
          <w:spacing w:val="-33"/>
          <w:sz w:val="18"/>
        </w:rPr>
        <w:t> </w:t>
      </w:r>
      <w:r>
        <w:rPr>
          <w:sz w:val="18"/>
        </w:rPr>
        <w:t>d</w:t>
      </w:r>
      <w:r>
        <w:rPr>
          <w:spacing w:val="-34"/>
          <w:sz w:val="18"/>
        </w:rPr>
        <w:t> </w:t>
      </w:r>
      <w:r>
        <w:rPr>
          <w:sz w:val="18"/>
        </w:rPr>
        <w:t>e</w:t>
      </w:r>
      <w:r>
        <w:rPr>
          <w:spacing w:val="-33"/>
          <w:sz w:val="18"/>
        </w:rPr>
        <w:t> </w:t>
      </w:r>
      <w:r>
        <w:rPr>
          <w:sz w:val="18"/>
        </w:rPr>
        <w:t>r</w:t>
      </w:r>
      <w:r>
        <w:rPr>
          <w:spacing w:val="-33"/>
          <w:sz w:val="18"/>
        </w:rPr>
        <w:t> </w:t>
      </w:r>
      <w:r>
        <w:rPr>
          <w:sz w:val="18"/>
        </w:rPr>
        <w:t>f</w:t>
      </w:r>
      <w:r>
        <w:rPr>
          <w:spacing w:val="-33"/>
          <w:sz w:val="18"/>
        </w:rPr>
        <w:t> </w:t>
      </w:r>
      <w:r>
        <w:rPr>
          <w:sz w:val="18"/>
        </w:rPr>
        <w:t>y</w:t>
      </w:r>
      <w:r>
        <w:rPr>
          <w:spacing w:val="-34"/>
          <w:sz w:val="18"/>
        </w:rPr>
        <w:t> </w:t>
      </w:r>
      <w:r>
        <w:rPr>
          <w:sz w:val="18"/>
        </w:rPr>
        <w:t>n</w:t>
      </w:r>
      <w:r>
        <w:rPr>
          <w:spacing w:val="-33"/>
          <w:sz w:val="18"/>
        </w:rPr>
        <w:t> </w:t>
      </w:r>
      <w:r>
        <w:rPr>
          <w:sz w:val="18"/>
        </w:rPr>
        <w:t>i</w:t>
      </w:r>
      <w:r>
        <w:rPr>
          <w:spacing w:val="-32"/>
          <w:sz w:val="18"/>
        </w:rPr>
        <w:t> </w:t>
      </w:r>
      <w:r>
        <w:rPr>
          <w:sz w:val="18"/>
        </w:rPr>
        <w:t>a</w:t>
      </w:r>
      <w:r>
        <w:rPr>
          <w:spacing w:val="-33"/>
          <w:sz w:val="18"/>
        </w:rPr>
        <w:t> </w:t>
      </w:r>
      <w:r>
        <w:rPr>
          <w:sz w:val="18"/>
        </w:rPr>
        <w:t>d</w:t>
      </w:r>
      <w:r>
        <w:rPr>
          <w:spacing w:val="5"/>
          <w:sz w:val="18"/>
        </w:rPr>
        <w:t> </w:t>
      </w:r>
      <w:r>
        <w:rPr>
          <w:sz w:val="18"/>
        </w:rPr>
        <w:t>a</w:t>
      </w:r>
      <w:r>
        <w:rPr>
          <w:spacing w:val="5"/>
          <w:sz w:val="18"/>
        </w:rPr>
        <w:t> </w:t>
      </w:r>
      <w:r>
        <w:rPr>
          <w:spacing w:val="20"/>
          <w:sz w:val="18"/>
        </w:rPr>
        <w:t>oedd</w:t>
      </w:r>
      <w:r>
        <w:rPr>
          <w:spacing w:val="20"/>
          <w:position w:val="1"/>
          <w:sz w:val="18"/>
        </w:rPr>
        <w:t> </w:t>
      </w:r>
      <w:r>
        <w:rPr>
          <w:spacing w:val="13"/>
          <w:position w:val="1"/>
          <w:sz w:val="18"/>
        </w:rPr>
        <w:t>yn </w:t>
      </w:r>
      <w:r>
        <w:rPr>
          <w:spacing w:val="22"/>
          <w:position w:val="1"/>
          <w:sz w:val="18"/>
        </w:rPr>
        <w:t>ddyddi </w:t>
      </w:r>
      <w:r>
        <w:rPr>
          <w:spacing w:val="18"/>
          <w:position w:val="1"/>
          <w:sz w:val="18"/>
        </w:rPr>
        <w:t>edi </w:t>
      </w:r>
      <w:r>
        <w:rPr>
          <w:position w:val="1"/>
          <w:sz w:val="18"/>
        </w:rPr>
        <w:t>g 1 4 </w:t>
      </w:r>
      <w:r>
        <w:rPr>
          <w:spacing w:val="18"/>
          <w:position w:val="1"/>
          <w:sz w:val="18"/>
        </w:rPr>
        <w:t>Ebr </w:t>
      </w:r>
      <w:r>
        <w:rPr>
          <w:position w:val="1"/>
          <w:sz w:val="18"/>
        </w:rPr>
        <w:t>i l l </w:t>
      </w:r>
      <w:r>
        <w:rPr>
          <w:spacing w:val="-3"/>
          <w:position w:val="1"/>
          <w:sz w:val="18"/>
        </w:rPr>
        <w:t>2016 </w:t>
      </w:r>
      <w:r>
        <w:rPr>
          <w:spacing w:val="-3"/>
          <w:sz w:val="18"/>
        </w:rPr>
        <w:t>(</w:t>
      </w:r>
      <w:r>
        <w:rPr>
          <w:spacing w:val="-3"/>
          <w:sz w:val="18"/>
          <w:u w:val="single"/>
        </w:rPr>
        <w:t>Michael </w:t>
      </w:r>
      <w:r>
        <w:rPr>
          <w:sz w:val="18"/>
          <w:u w:val="single"/>
        </w:rPr>
        <w:t>J Barnes v Information </w:t>
      </w:r>
      <w:r>
        <w:rPr>
          <w:spacing w:val="-3"/>
          <w:sz w:val="18"/>
          <w:u w:val="single"/>
        </w:rPr>
        <w:t>Commissioner</w:t>
      </w:r>
      <w:r>
        <w:rPr>
          <w:sz w:val="18"/>
          <w:u w:val="single"/>
        </w:rPr>
        <w:t> </w:t>
      </w:r>
      <w:r>
        <w:rPr>
          <w:spacing w:val="-3"/>
          <w:sz w:val="18"/>
          <w:u w:val="single"/>
        </w:rPr>
        <w:t>EA/2015/0222</w:t>
      </w:r>
      <w:r>
        <w:rPr>
          <w:spacing w:val="-3"/>
          <w:sz w:val="18"/>
        </w:rPr>
        <w:t>).</w:t>
      </w:r>
    </w:p>
    <w:p>
      <w:pPr>
        <w:pStyle w:val="BodyText"/>
        <w:spacing w:before="4"/>
        <w:rPr>
          <w:sz w:val="11"/>
        </w:rPr>
      </w:pPr>
    </w:p>
    <w:p>
      <w:pPr>
        <w:pStyle w:val="BodyText"/>
        <w:spacing w:line="324" w:lineRule="auto" w:before="103"/>
        <w:ind w:left="1937" w:right="644"/>
        <w:jc w:val="both"/>
      </w:pPr>
      <w:r>
        <w:rPr/>
        <w:t>Roedd y penderfyniadau uchod yn ymwneud â byrddau diogelu yn Lloegr, yr oedd rheoliadau gwahanol</w:t>
      </w:r>
      <w:r>
        <w:rPr>
          <w:rFonts w:ascii="Tahoma" w:hAnsi="Tahoma"/>
          <w:b/>
          <w:vertAlign w:val="superscript"/>
        </w:rPr>
        <w:t>5</w:t>
      </w:r>
      <w:r>
        <w:rPr>
          <w:rFonts w:ascii="Tahoma" w:hAnsi="Tahoma"/>
          <w:b/>
          <w:vertAlign w:val="baseline"/>
        </w:rPr>
        <w:t> </w:t>
      </w:r>
      <w:r>
        <w:rPr>
          <w:vertAlign w:val="baseline"/>
        </w:rPr>
        <w:t>yn berthnasol iddynt ar y pryd, yn benodol yng nghyswllt hyd a lled y wybodaeth yr oedd yn ofynnol ei datgelu yn dilyn Adolygiad Achos Difrifol. Roedd Rheoliadau 2006 yn Lloegr yn nodi fel a ganlyn dan adran 5:-</w:t>
      </w:r>
    </w:p>
    <w:p>
      <w:pPr>
        <w:pStyle w:val="BodyText"/>
        <w:spacing w:before="6"/>
      </w:pPr>
    </w:p>
    <w:p>
      <w:pPr>
        <w:pStyle w:val="ListParagraph"/>
        <w:numPr>
          <w:ilvl w:val="0"/>
          <w:numId w:val="4"/>
        </w:numPr>
        <w:tabs>
          <w:tab w:pos="2283" w:val="left" w:leader="none"/>
        </w:tabs>
        <w:spacing w:line="309" w:lineRule="auto" w:before="0" w:after="0"/>
        <w:ind w:left="1937" w:right="644" w:firstLine="0"/>
        <w:jc w:val="left"/>
        <w:rPr>
          <w:i/>
          <w:sz w:val="18"/>
        </w:rPr>
      </w:pPr>
      <w:r>
        <w:rPr>
          <w:i/>
          <w:sz w:val="18"/>
        </w:rPr>
        <w:t>The functions of an LCSB in relation to its objective (as defined in section 14(1) of the Act are as</w:t>
      </w:r>
      <w:r>
        <w:rPr>
          <w:i/>
          <w:spacing w:val="-6"/>
          <w:sz w:val="18"/>
        </w:rPr>
        <w:t> </w:t>
      </w:r>
      <w:r>
        <w:rPr>
          <w:i/>
          <w:sz w:val="18"/>
        </w:rPr>
        <w:t>follows-</w:t>
      </w:r>
    </w:p>
    <w:p>
      <w:pPr>
        <w:pStyle w:val="BodyText"/>
        <w:rPr>
          <w:i/>
          <w:sz w:val="20"/>
        </w:rPr>
      </w:pPr>
    </w:p>
    <w:p>
      <w:pPr>
        <w:pStyle w:val="BodyText"/>
        <w:spacing w:before="8"/>
        <w:rPr>
          <w:i/>
          <w:sz w:val="26"/>
        </w:rPr>
      </w:pPr>
      <w:r>
        <w:rPr/>
        <w:pict>
          <v:rect style="position:absolute;margin-left:71.320pt;margin-top:18.151215pt;width:144pt;height:.48pt;mso-position-horizontal-relative:page;mso-position-vertical-relative:paragraph;z-index:-15727104;mso-wrap-distance-left:0;mso-wrap-distance-right:0" filled="true" fillcolor="#000000" stroked="false">
            <v:fill type="solid"/>
            <w10:wrap type="topAndBottom"/>
          </v:rect>
        </w:pict>
      </w:r>
    </w:p>
    <w:p>
      <w:pPr>
        <w:pStyle w:val="ListParagraph"/>
        <w:numPr>
          <w:ilvl w:val="0"/>
          <w:numId w:val="2"/>
        </w:numPr>
        <w:tabs>
          <w:tab w:pos="1937" w:val="left" w:leader="none"/>
          <w:tab w:pos="1938" w:val="left" w:leader="none"/>
        </w:tabs>
        <w:spacing w:line="244" w:lineRule="auto" w:before="63" w:after="0"/>
        <w:ind w:left="1937" w:right="645" w:hanging="851"/>
        <w:jc w:val="left"/>
        <w:rPr>
          <w:rFonts w:ascii="Tahoma" w:hAnsi="Tahoma"/>
          <w:sz w:val="16"/>
        </w:rPr>
      </w:pPr>
      <w:r>
        <w:rPr>
          <w:rFonts w:ascii="Tahoma" w:hAnsi="Tahoma"/>
          <w:sz w:val="16"/>
        </w:rPr>
        <w:t>Rheoliadau Byrddau Lleol ar gyfer Diogelu Plant 2006 oedd yn berthnasol yn Lloegr, o’u cymharu â Rheoliadau Byrddau Lleol ar gyfer Diogelu Plant (Cymru) 2006 yng</w:t>
      </w:r>
      <w:r>
        <w:rPr>
          <w:rFonts w:ascii="Tahoma" w:hAnsi="Tahoma"/>
          <w:spacing w:val="-4"/>
          <w:sz w:val="16"/>
        </w:rPr>
        <w:t> </w:t>
      </w:r>
      <w:r>
        <w:rPr>
          <w:rFonts w:ascii="Tahoma" w:hAnsi="Tahoma"/>
          <w:sz w:val="16"/>
        </w:rPr>
        <w:t>Nghymru.</w:t>
      </w:r>
    </w:p>
    <w:p>
      <w:pPr>
        <w:spacing w:after="0" w:line="244" w:lineRule="auto"/>
        <w:jc w:val="left"/>
        <w:rPr>
          <w:rFonts w:ascii="Tahoma" w:hAnsi="Tahoma"/>
          <w:sz w:val="16"/>
        </w:rPr>
        <w:sectPr>
          <w:pgSz w:w="11910" w:h="16840"/>
          <w:pgMar w:header="0" w:footer="629" w:top="1320" w:bottom="820" w:left="340" w:right="760"/>
        </w:sectPr>
      </w:pPr>
    </w:p>
    <w:p>
      <w:pPr>
        <w:pStyle w:val="BodyText"/>
        <w:spacing w:before="91"/>
        <w:ind w:left="1937"/>
      </w:pPr>
      <w:r>
        <w:rPr/>
        <w:t>……</w:t>
      </w:r>
    </w:p>
    <w:p>
      <w:pPr>
        <w:pStyle w:val="BodyText"/>
        <w:rPr>
          <w:sz w:val="17"/>
        </w:rPr>
      </w:pPr>
    </w:p>
    <w:p>
      <w:pPr>
        <w:pStyle w:val="ListParagraph"/>
        <w:numPr>
          <w:ilvl w:val="2"/>
          <w:numId w:val="1"/>
        </w:numPr>
        <w:tabs>
          <w:tab w:pos="3152" w:val="left" w:leader="none"/>
        </w:tabs>
        <w:spacing w:line="309" w:lineRule="auto" w:before="103" w:after="0"/>
        <w:ind w:left="2787" w:right="644" w:firstLine="0"/>
        <w:jc w:val="left"/>
        <w:rPr>
          <w:i/>
          <w:sz w:val="18"/>
        </w:rPr>
      </w:pPr>
      <w:r>
        <w:rPr>
          <w:sz w:val="18"/>
        </w:rPr>
        <w:t>‘</w:t>
      </w:r>
      <w:r>
        <w:rPr>
          <w:i/>
          <w:sz w:val="18"/>
        </w:rPr>
        <w:t>undertaking reviews of serious cases and advising the authority and their Board partners on lessons to be</w:t>
      </w:r>
      <w:r>
        <w:rPr>
          <w:i/>
          <w:spacing w:val="-13"/>
          <w:sz w:val="18"/>
        </w:rPr>
        <w:t> </w:t>
      </w:r>
      <w:r>
        <w:rPr>
          <w:i/>
          <w:sz w:val="18"/>
        </w:rPr>
        <w:t>learned.’</w:t>
      </w:r>
    </w:p>
    <w:p>
      <w:pPr>
        <w:pStyle w:val="BodyText"/>
        <w:spacing w:before="5"/>
        <w:rPr>
          <w:i/>
          <w:sz w:val="21"/>
        </w:rPr>
      </w:pPr>
    </w:p>
    <w:p>
      <w:pPr>
        <w:pStyle w:val="BodyText"/>
        <w:spacing w:line="321" w:lineRule="auto" w:before="1"/>
        <w:ind w:left="1937" w:right="644"/>
        <w:jc w:val="both"/>
      </w:pPr>
      <w:r>
        <w:rPr/>
        <w:t>Yn Lloegr, roedd y canllawiau statudol</w:t>
      </w:r>
      <w:r>
        <w:rPr>
          <w:rFonts w:ascii="Tahoma" w:hAnsi="Tahoma"/>
          <w:b/>
          <w:vertAlign w:val="superscript"/>
        </w:rPr>
        <w:t>6</w:t>
      </w:r>
      <w:r>
        <w:rPr>
          <w:rFonts w:ascii="Tahoma" w:hAnsi="Tahoma"/>
          <w:b/>
          <w:vertAlign w:val="baseline"/>
        </w:rPr>
        <w:t> </w:t>
      </w:r>
      <w:r>
        <w:rPr>
          <w:vertAlign w:val="baseline"/>
        </w:rPr>
        <w:t>yn ymwneud ag Adolygiadau Achos Difrifol yn nodi yn</w:t>
      </w:r>
      <w:r>
        <w:rPr>
          <w:spacing w:val="-6"/>
          <w:vertAlign w:val="baseline"/>
        </w:rPr>
        <w:t> </w:t>
      </w:r>
      <w:r>
        <w:rPr>
          <w:vertAlign w:val="baseline"/>
        </w:rPr>
        <w:t>y</w:t>
      </w:r>
      <w:r>
        <w:rPr>
          <w:spacing w:val="-5"/>
          <w:vertAlign w:val="baseline"/>
        </w:rPr>
        <w:t> </w:t>
      </w:r>
      <w:r>
        <w:rPr>
          <w:vertAlign w:val="baseline"/>
        </w:rPr>
        <w:t>lle</w:t>
      </w:r>
      <w:r>
        <w:rPr>
          <w:spacing w:val="-4"/>
          <w:vertAlign w:val="baseline"/>
        </w:rPr>
        <w:t> </w:t>
      </w:r>
      <w:r>
        <w:rPr>
          <w:vertAlign w:val="baseline"/>
        </w:rPr>
        <w:t>cyntaf</w:t>
      </w:r>
      <w:r>
        <w:rPr>
          <w:spacing w:val="-5"/>
          <w:vertAlign w:val="baseline"/>
        </w:rPr>
        <w:t> </w:t>
      </w:r>
      <w:r>
        <w:rPr>
          <w:vertAlign w:val="baseline"/>
        </w:rPr>
        <w:t>mai</w:t>
      </w:r>
      <w:r>
        <w:rPr>
          <w:spacing w:val="-5"/>
          <w:vertAlign w:val="baseline"/>
        </w:rPr>
        <w:t> </w:t>
      </w:r>
      <w:r>
        <w:rPr>
          <w:vertAlign w:val="baseline"/>
        </w:rPr>
        <w:t>dim</w:t>
      </w:r>
      <w:r>
        <w:rPr>
          <w:spacing w:val="-5"/>
          <w:vertAlign w:val="baseline"/>
        </w:rPr>
        <w:t> </w:t>
      </w:r>
      <w:r>
        <w:rPr>
          <w:vertAlign w:val="baseline"/>
        </w:rPr>
        <w:t>ond</w:t>
      </w:r>
      <w:r>
        <w:rPr>
          <w:spacing w:val="-6"/>
          <w:vertAlign w:val="baseline"/>
        </w:rPr>
        <w:t> </w:t>
      </w:r>
      <w:r>
        <w:rPr>
          <w:vertAlign w:val="baseline"/>
        </w:rPr>
        <w:t>crynodebau</w:t>
      </w:r>
      <w:r>
        <w:rPr>
          <w:spacing w:val="-5"/>
          <w:vertAlign w:val="baseline"/>
        </w:rPr>
        <w:t> </w:t>
      </w:r>
      <w:r>
        <w:rPr>
          <w:vertAlign w:val="baseline"/>
        </w:rPr>
        <w:t>gweithredol</w:t>
      </w:r>
      <w:r>
        <w:rPr>
          <w:spacing w:val="-5"/>
          <w:vertAlign w:val="baseline"/>
        </w:rPr>
        <w:t> </w:t>
      </w:r>
      <w:r>
        <w:rPr>
          <w:vertAlign w:val="baseline"/>
        </w:rPr>
        <w:t>o</w:t>
      </w:r>
      <w:r>
        <w:rPr>
          <w:spacing w:val="-5"/>
          <w:vertAlign w:val="baseline"/>
        </w:rPr>
        <w:t> </w:t>
      </w:r>
      <w:r>
        <w:rPr>
          <w:vertAlign w:val="baseline"/>
        </w:rPr>
        <w:t>Adolygiadau</w:t>
      </w:r>
      <w:r>
        <w:rPr>
          <w:spacing w:val="-5"/>
          <w:vertAlign w:val="baseline"/>
        </w:rPr>
        <w:t> </w:t>
      </w:r>
      <w:r>
        <w:rPr>
          <w:vertAlign w:val="baseline"/>
        </w:rPr>
        <w:t>Achos</w:t>
      </w:r>
      <w:r>
        <w:rPr>
          <w:spacing w:val="-5"/>
          <w:vertAlign w:val="baseline"/>
        </w:rPr>
        <w:t> </w:t>
      </w:r>
      <w:r>
        <w:rPr>
          <w:vertAlign w:val="baseline"/>
        </w:rPr>
        <w:t>Difrifol</w:t>
      </w:r>
      <w:r>
        <w:rPr>
          <w:spacing w:val="-4"/>
          <w:vertAlign w:val="baseline"/>
        </w:rPr>
        <w:t> </w:t>
      </w:r>
      <w:r>
        <w:rPr>
          <w:vertAlign w:val="baseline"/>
        </w:rPr>
        <w:t>y</w:t>
      </w:r>
      <w:r>
        <w:rPr>
          <w:spacing w:val="-5"/>
          <w:vertAlign w:val="baseline"/>
        </w:rPr>
        <w:t> </w:t>
      </w:r>
      <w:r>
        <w:rPr>
          <w:vertAlign w:val="baseline"/>
        </w:rPr>
        <w:t>dylid</w:t>
      </w:r>
      <w:r>
        <w:rPr>
          <w:spacing w:val="-6"/>
          <w:vertAlign w:val="baseline"/>
        </w:rPr>
        <w:t> </w:t>
      </w:r>
      <w:r>
        <w:rPr>
          <w:vertAlign w:val="baseline"/>
        </w:rPr>
        <w:t>eu cyhoeddi</w:t>
      </w:r>
      <w:r>
        <w:rPr>
          <w:spacing w:val="-16"/>
          <w:vertAlign w:val="baseline"/>
        </w:rPr>
        <w:t> </w:t>
      </w:r>
      <w:r>
        <w:rPr>
          <w:vertAlign w:val="baseline"/>
        </w:rPr>
        <w:t>wedi</w:t>
      </w:r>
      <w:r>
        <w:rPr>
          <w:spacing w:val="-15"/>
          <w:vertAlign w:val="baseline"/>
        </w:rPr>
        <w:t> </w:t>
      </w:r>
      <w:r>
        <w:rPr>
          <w:vertAlign w:val="baseline"/>
        </w:rPr>
        <w:t>i’r</w:t>
      </w:r>
      <w:r>
        <w:rPr>
          <w:spacing w:val="-15"/>
          <w:vertAlign w:val="baseline"/>
        </w:rPr>
        <w:t> </w:t>
      </w:r>
      <w:r>
        <w:rPr>
          <w:vertAlign w:val="baseline"/>
        </w:rPr>
        <w:t>Adolygiad</w:t>
      </w:r>
      <w:r>
        <w:rPr>
          <w:spacing w:val="-16"/>
          <w:vertAlign w:val="baseline"/>
        </w:rPr>
        <w:t> </w:t>
      </w:r>
      <w:r>
        <w:rPr>
          <w:vertAlign w:val="baseline"/>
        </w:rPr>
        <w:t>Achos</w:t>
      </w:r>
      <w:r>
        <w:rPr>
          <w:spacing w:val="-16"/>
          <w:vertAlign w:val="baseline"/>
        </w:rPr>
        <w:t> </w:t>
      </w:r>
      <w:r>
        <w:rPr>
          <w:vertAlign w:val="baseline"/>
        </w:rPr>
        <w:t>Difrifol</w:t>
      </w:r>
      <w:r>
        <w:rPr>
          <w:spacing w:val="-15"/>
          <w:vertAlign w:val="baseline"/>
        </w:rPr>
        <w:t> </w:t>
      </w:r>
      <w:r>
        <w:rPr>
          <w:vertAlign w:val="baseline"/>
        </w:rPr>
        <w:t>gael</w:t>
      </w:r>
      <w:r>
        <w:rPr>
          <w:spacing w:val="-15"/>
          <w:vertAlign w:val="baseline"/>
        </w:rPr>
        <w:t> </w:t>
      </w:r>
      <w:r>
        <w:rPr>
          <w:vertAlign w:val="baseline"/>
        </w:rPr>
        <w:t>ei</w:t>
      </w:r>
      <w:r>
        <w:rPr>
          <w:spacing w:val="-15"/>
          <w:vertAlign w:val="baseline"/>
        </w:rPr>
        <w:t> </w:t>
      </w:r>
      <w:r>
        <w:rPr>
          <w:vertAlign w:val="baseline"/>
        </w:rPr>
        <w:t>gwblhau;</w:t>
      </w:r>
      <w:r>
        <w:rPr>
          <w:spacing w:val="-15"/>
          <w:vertAlign w:val="baseline"/>
        </w:rPr>
        <w:t> </w:t>
      </w:r>
      <w:r>
        <w:rPr>
          <w:vertAlign w:val="baseline"/>
        </w:rPr>
        <w:t>cafodd</w:t>
      </w:r>
      <w:r>
        <w:rPr>
          <w:spacing w:val="-16"/>
          <w:vertAlign w:val="baseline"/>
        </w:rPr>
        <w:t> </w:t>
      </w:r>
      <w:r>
        <w:rPr>
          <w:vertAlign w:val="baseline"/>
        </w:rPr>
        <w:t>y</w:t>
      </w:r>
      <w:r>
        <w:rPr>
          <w:spacing w:val="-16"/>
          <w:vertAlign w:val="baseline"/>
        </w:rPr>
        <w:t> </w:t>
      </w:r>
      <w:r>
        <w:rPr>
          <w:vertAlign w:val="baseline"/>
        </w:rPr>
        <w:t>canllawiau</w:t>
      </w:r>
      <w:r>
        <w:rPr>
          <w:spacing w:val="-16"/>
          <w:vertAlign w:val="baseline"/>
        </w:rPr>
        <w:t> </w:t>
      </w:r>
      <w:r>
        <w:rPr>
          <w:vertAlign w:val="baseline"/>
        </w:rPr>
        <w:t>hyn</w:t>
      </w:r>
      <w:r>
        <w:rPr>
          <w:spacing w:val="-16"/>
          <w:vertAlign w:val="baseline"/>
        </w:rPr>
        <w:t> </w:t>
      </w:r>
      <w:r>
        <w:rPr>
          <w:vertAlign w:val="baseline"/>
        </w:rPr>
        <w:t>eu</w:t>
      </w:r>
      <w:r>
        <w:rPr>
          <w:spacing w:val="-16"/>
          <w:vertAlign w:val="baseline"/>
        </w:rPr>
        <w:t> </w:t>
      </w:r>
      <w:r>
        <w:rPr>
          <w:vertAlign w:val="baseline"/>
        </w:rPr>
        <w:t>newid wedyn ar 10 Mehefin 2010</w:t>
      </w:r>
      <w:r>
        <w:rPr>
          <w:rFonts w:ascii="Tahoma" w:hAnsi="Tahoma"/>
          <w:b/>
          <w:vertAlign w:val="superscript"/>
        </w:rPr>
        <w:t>7</w:t>
      </w:r>
      <w:r>
        <w:rPr>
          <w:rFonts w:ascii="Tahoma" w:hAnsi="Tahoma"/>
          <w:b/>
          <w:vertAlign w:val="baseline"/>
        </w:rPr>
        <w:t> </w:t>
      </w:r>
      <w:r>
        <w:rPr>
          <w:vertAlign w:val="baseline"/>
        </w:rPr>
        <w:t>pan roddwyd gorchymyn i ddarparu adroddiadau trosolwg hefyd.</w:t>
      </w:r>
    </w:p>
    <w:p>
      <w:pPr>
        <w:pStyle w:val="BodyText"/>
        <w:spacing w:before="7"/>
        <w:rPr>
          <w:sz w:val="19"/>
        </w:rPr>
      </w:pPr>
    </w:p>
    <w:p>
      <w:pPr>
        <w:pStyle w:val="BodyText"/>
        <w:ind w:left="1937"/>
        <w:jc w:val="both"/>
      </w:pPr>
      <w:r>
        <w:rPr/>
        <w:t>Mewn cyferbyniad â hynny, roedd Rheoliadau Cymru yn nodi fel a ganlyn:-</w:t>
      </w:r>
    </w:p>
    <w:p>
      <w:pPr>
        <w:pStyle w:val="BodyText"/>
        <w:rPr>
          <w:sz w:val="25"/>
        </w:rPr>
      </w:pPr>
    </w:p>
    <w:p>
      <w:pPr>
        <w:spacing w:line="309" w:lineRule="auto" w:before="1"/>
        <w:ind w:left="1937" w:right="644" w:firstLine="0"/>
        <w:jc w:val="both"/>
        <w:rPr>
          <w:i/>
          <w:sz w:val="18"/>
        </w:rPr>
      </w:pPr>
      <w:r>
        <w:rPr>
          <w:i/>
          <w:sz w:val="18"/>
        </w:rPr>
        <w:t>4.-(1) Rhaid i Fwrdd gynnal adolygiad ("adolygiad achos difrifol") yn unol â'r rheoliad hwn yn unrhyw un o'r achosion canlynol os bydd yn wybyddus bod plentyn, o fewn ardal y Bwrdd, yn cael ei gam-drin neu ei esgeuluso, neu os amheuir hynny, ac–</w:t>
      </w:r>
    </w:p>
    <w:p>
      <w:pPr>
        <w:pStyle w:val="BodyText"/>
        <w:spacing w:before="4"/>
        <w:rPr>
          <w:i/>
          <w:sz w:val="20"/>
        </w:rPr>
      </w:pPr>
    </w:p>
    <w:p>
      <w:pPr>
        <w:pStyle w:val="ListParagraph"/>
        <w:numPr>
          <w:ilvl w:val="3"/>
          <w:numId w:val="1"/>
        </w:numPr>
        <w:tabs>
          <w:tab w:pos="3265" w:val="left" w:leader="none"/>
        </w:tabs>
        <w:spacing w:line="240" w:lineRule="auto" w:before="0" w:after="0"/>
        <w:ind w:left="3264" w:right="0" w:hanging="336"/>
        <w:jc w:val="left"/>
        <w:rPr>
          <w:i/>
          <w:sz w:val="18"/>
        </w:rPr>
      </w:pPr>
      <w:r>
        <w:rPr>
          <w:i/>
          <w:sz w:val="18"/>
        </w:rPr>
        <w:t>bod plentyn wedi marw,</w:t>
      </w:r>
      <w:r>
        <w:rPr>
          <w:i/>
          <w:spacing w:val="-7"/>
          <w:sz w:val="18"/>
        </w:rPr>
        <w:t> </w:t>
      </w:r>
      <w:r>
        <w:rPr>
          <w:i/>
          <w:sz w:val="18"/>
        </w:rPr>
        <w:t>neu</w:t>
      </w:r>
    </w:p>
    <w:p>
      <w:pPr>
        <w:pStyle w:val="BodyText"/>
        <w:spacing w:before="1"/>
        <w:rPr>
          <w:i/>
          <w:sz w:val="25"/>
        </w:rPr>
      </w:pPr>
    </w:p>
    <w:p>
      <w:pPr>
        <w:pStyle w:val="ListParagraph"/>
        <w:numPr>
          <w:ilvl w:val="3"/>
          <w:numId w:val="1"/>
        </w:numPr>
        <w:tabs>
          <w:tab w:pos="3269" w:val="left" w:leader="none"/>
        </w:tabs>
        <w:spacing w:line="240" w:lineRule="auto" w:before="0" w:after="0"/>
        <w:ind w:left="3268" w:right="0" w:hanging="340"/>
        <w:jc w:val="left"/>
        <w:rPr>
          <w:i/>
          <w:sz w:val="18"/>
        </w:rPr>
      </w:pPr>
      <w:r>
        <w:rPr>
          <w:i/>
          <w:sz w:val="18"/>
        </w:rPr>
        <w:t>bod plentyn wedi dioddef anaf a allai roi ei fywyd mewn perygl,</w:t>
      </w:r>
      <w:r>
        <w:rPr>
          <w:i/>
          <w:spacing w:val="-19"/>
          <w:sz w:val="18"/>
        </w:rPr>
        <w:t> </w:t>
      </w:r>
      <w:r>
        <w:rPr>
          <w:i/>
          <w:spacing w:val="-2"/>
          <w:sz w:val="18"/>
        </w:rPr>
        <w:t>neu</w:t>
      </w:r>
    </w:p>
    <w:p>
      <w:pPr>
        <w:pStyle w:val="BodyText"/>
        <w:rPr>
          <w:i/>
          <w:sz w:val="25"/>
        </w:rPr>
      </w:pPr>
    </w:p>
    <w:p>
      <w:pPr>
        <w:pStyle w:val="ListParagraph"/>
        <w:numPr>
          <w:ilvl w:val="3"/>
          <w:numId w:val="1"/>
        </w:numPr>
        <w:tabs>
          <w:tab w:pos="3321" w:val="left" w:leader="none"/>
        </w:tabs>
        <w:spacing w:line="309" w:lineRule="auto" w:before="0" w:after="0"/>
        <w:ind w:left="2929" w:right="642" w:firstLine="0"/>
        <w:jc w:val="left"/>
        <w:rPr>
          <w:i/>
          <w:sz w:val="18"/>
        </w:rPr>
      </w:pPr>
      <w:r>
        <w:rPr>
          <w:i/>
          <w:sz w:val="18"/>
        </w:rPr>
        <w:t>bod plentyn wedi dioddef nam difrifol a pharhaol i'w iechyd neu i'w ddatblygiad.</w:t>
      </w:r>
    </w:p>
    <w:p>
      <w:pPr>
        <w:pStyle w:val="BodyText"/>
        <w:spacing w:before="4"/>
        <w:rPr>
          <w:i/>
          <w:sz w:val="20"/>
        </w:rPr>
      </w:pPr>
    </w:p>
    <w:p>
      <w:pPr>
        <w:pStyle w:val="ListParagraph"/>
        <w:numPr>
          <w:ilvl w:val="0"/>
          <w:numId w:val="4"/>
        </w:numPr>
        <w:tabs>
          <w:tab w:pos="2284" w:val="left" w:leader="none"/>
        </w:tabs>
        <w:spacing w:line="309" w:lineRule="auto" w:before="0" w:after="0"/>
        <w:ind w:left="1937" w:right="642" w:firstLine="0"/>
        <w:jc w:val="left"/>
        <w:rPr>
          <w:i/>
          <w:sz w:val="18"/>
        </w:rPr>
      </w:pPr>
      <w:r>
        <w:rPr>
          <w:i/>
          <w:sz w:val="18"/>
        </w:rPr>
        <w:t>Caiff Bwrdd gynnal adolygiad achos difrifol yn unol â'r rheoliad hwn os bydd plentyn o fewn ardal y Bwrdd yn dioddef niwed nad yw'n dod o fewn paragraffau 1(a)(b) neu</w:t>
      </w:r>
      <w:r>
        <w:rPr>
          <w:i/>
          <w:spacing w:val="-34"/>
          <w:sz w:val="18"/>
        </w:rPr>
        <w:t> </w:t>
      </w:r>
      <w:r>
        <w:rPr>
          <w:i/>
          <w:sz w:val="18"/>
        </w:rPr>
        <w:t>(c).</w:t>
      </w:r>
    </w:p>
    <w:p>
      <w:pPr>
        <w:pStyle w:val="BodyText"/>
        <w:spacing w:before="11"/>
        <w:rPr>
          <w:i/>
          <w:sz w:val="19"/>
        </w:rPr>
      </w:pPr>
    </w:p>
    <w:p>
      <w:pPr>
        <w:pStyle w:val="ListParagraph"/>
        <w:numPr>
          <w:ilvl w:val="0"/>
          <w:numId w:val="4"/>
        </w:numPr>
        <w:tabs>
          <w:tab w:pos="2271" w:val="left" w:leader="none"/>
        </w:tabs>
        <w:spacing w:line="309" w:lineRule="auto" w:before="0" w:after="0"/>
        <w:ind w:left="1937" w:right="642" w:firstLine="0"/>
        <w:jc w:val="left"/>
        <w:rPr>
          <w:i/>
          <w:sz w:val="18"/>
        </w:rPr>
      </w:pPr>
      <w:r>
        <w:rPr>
          <w:i/>
          <w:sz w:val="18"/>
        </w:rPr>
        <w:t>Diben</w:t>
      </w:r>
      <w:r>
        <w:rPr>
          <w:i/>
          <w:spacing w:val="-11"/>
          <w:sz w:val="18"/>
        </w:rPr>
        <w:t> </w:t>
      </w:r>
      <w:r>
        <w:rPr>
          <w:i/>
          <w:sz w:val="18"/>
        </w:rPr>
        <w:t>adolygiad</w:t>
      </w:r>
      <w:r>
        <w:rPr>
          <w:i/>
          <w:spacing w:val="-11"/>
          <w:sz w:val="18"/>
        </w:rPr>
        <w:t> </w:t>
      </w:r>
      <w:r>
        <w:rPr>
          <w:i/>
          <w:sz w:val="18"/>
        </w:rPr>
        <w:t>achos</w:t>
      </w:r>
      <w:r>
        <w:rPr>
          <w:i/>
          <w:spacing w:val="-11"/>
          <w:sz w:val="18"/>
        </w:rPr>
        <w:t> </w:t>
      </w:r>
      <w:r>
        <w:rPr>
          <w:i/>
          <w:sz w:val="18"/>
        </w:rPr>
        <w:t>difrifol</w:t>
      </w:r>
      <w:r>
        <w:rPr>
          <w:i/>
          <w:spacing w:val="-10"/>
          <w:sz w:val="18"/>
        </w:rPr>
        <w:t> </w:t>
      </w:r>
      <w:r>
        <w:rPr>
          <w:i/>
          <w:sz w:val="18"/>
        </w:rPr>
        <w:t>yw</w:t>
      </w:r>
      <w:r>
        <w:rPr>
          <w:i/>
          <w:spacing w:val="-12"/>
          <w:sz w:val="18"/>
        </w:rPr>
        <w:t> </w:t>
      </w:r>
      <w:r>
        <w:rPr>
          <w:i/>
          <w:sz w:val="18"/>
        </w:rPr>
        <w:t>canfod</w:t>
      </w:r>
      <w:r>
        <w:rPr>
          <w:i/>
          <w:spacing w:val="-10"/>
          <w:sz w:val="18"/>
        </w:rPr>
        <w:t> </w:t>
      </w:r>
      <w:r>
        <w:rPr>
          <w:i/>
          <w:sz w:val="18"/>
        </w:rPr>
        <w:t>camau</w:t>
      </w:r>
      <w:r>
        <w:rPr>
          <w:i/>
          <w:spacing w:val="-11"/>
          <w:sz w:val="18"/>
        </w:rPr>
        <w:t> </w:t>
      </w:r>
      <w:r>
        <w:rPr>
          <w:i/>
          <w:sz w:val="18"/>
        </w:rPr>
        <w:t>y</w:t>
      </w:r>
      <w:r>
        <w:rPr>
          <w:i/>
          <w:spacing w:val="-11"/>
          <w:sz w:val="18"/>
        </w:rPr>
        <w:t> </w:t>
      </w:r>
      <w:r>
        <w:rPr>
          <w:i/>
          <w:sz w:val="18"/>
        </w:rPr>
        <w:t>gellir</w:t>
      </w:r>
      <w:r>
        <w:rPr>
          <w:i/>
          <w:spacing w:val="-11"/>
          <w:sz w:val="18"/>
        </w:rPr>
        <w:t> </w:t>
      </w:r>
      <w:r>
        <w:rPr>
          <w:i/>
          <w:sz w:val="18"/>
        </w:rPr>
        <w:t>eu</w:t>
      </w:r>
      <w:r>
        <w:rPr>
          <w:i/>
          <w:spacing w:val="-11"/>
          <w:sz w:val="18"/>
        </w:rPr>
        <w:t> </w:t>
      </w:r>
      <w:r>
        <w:rPr>
          <w:i/>
          <w:sz w:val="18"/>
        </w:rPr>
        <w:t>cymryd</w:t>
      </w:r>
      <w:r>
        <w:rPr>
          <w:i/>
          <w:spacing w:val="-11"/>
          <w:sz w:val="18"/>
        </w:rPr>
        <w:t> </w:t>
      </w:r>
      <w:r>
        <w:rPr>
          <w:i/>
          <w:sz w:val="18"/>
        </w:rPr>
        <w:t>i</w:t>
      </w:r>
      <w:r>
        <w:rPr>
          <w:i/>
          <w:spacing w:val="-9"/>
          <w:sz w:val="18"/>
        </w:rPr>
        <w:t> </w:t>
      </w:r>
      <w:r>
        <w:rPr>
          <w:i/>
          <w:sz w:val="18"/>
        </w:rPr>
        <w:t>rwystro</w:t>
      </w:r>
      <w:r>
        <w:rPr>
          <w:i/>
          <w:spacing w:val="-11"/>
          <w:sz w:val="18"/>
        </w:rPr>
        <w:t> </w:t>
      </w:r>
      <w:r>
        <w:rPr>
          <w:i/>
          <w:sz w:val="18"/>
        </w:rPr>
        <w:t>marwolaeth neu niwed o'r tebyg rhag</w:t>
      </w:r>
      <w:r>
        <w:rPr>
          <w:i/>
          <w:spacing w:val="-11"/>
          <w:sz w:val="18"/>
        </w:rPr>
        <w:t> </w:t>
      </w:r>
      <w:r>
        <w:rPr>
          <w:i/>
          <w:sz w:val="18"/>
        </w:rPr>
        <w:t>digwydd.</w:t>
      </w:r>
    </w:p>
    <w:p>
      <w:pPr>
        <w:pStyle w:val="BodyText"/>
        <w:spacing w:before="4"/>
        <w:rPr>
          <w:i/>
          <w:sz w:val="20"/>
        </w:rPr>
      </w:pPr>
    </w:p>
    <w:p>
      <w:pPr>
        <w:pStyle w:val="ListParagraph"/>
        <w:numPr>
          <w:ilvl w:val="0"/>
          <w:numId w:val="4"/>
        </w:numPr>
        <w:tabs>
          <w:tab w:pos="2279" w:val="left" w:leader="none"/>
        </w:tabs>
        <w:spacing w:line="240" w:lineRule="auto" w:before="0" w:after="0"/>
        <w:ind w:left="2278" w:right="0" w:hanging="342"/>
        <w:jc w:val="left"/>
        <w:rPr>
          <w:i/>
          <w:sz w:val="18"/>
        </w:rPr>
      </w:pPr>
      <w:r>
        <w:rPr>
          <w:i/>
          <w:sz w:val="18"/>
        </w:rPr>
        <w:t>Wrth gynnal adolygiad achos difrifol, rhaid i</w:t>
      </w:r>
      <w:r>
        <w:rPr>
          <w:i/>
          <w:spacing w:val="-13"/>
          <w:sz w:val="18"/>
        </w:rPr>
        <w:t> </w:t>
      </w:r>
      <w:r>
        <w:rPr>
          <w:i/>
          <w:sz w:val="18"/>
        </w:rPr>
        <w:t>Fwrdd–</w:t>
      </w:r>
    </w:p>
    <w:p>
      <w:pPr>
        <w:pStyle w:val="BodyText"/>
        <w:rPr>
          <w:i/>
          <w:sz w:val="25"/>
        </w:rPr>
      </w:pPr>
    </w:p>
    <w:p>
      <w:pPr>
        <w:pStyle w:val="ListParagraph"/>
        <w:numPr>
          <w:ilvl w:val="1"/>
          <w:numId w:val="4"/>
        </w:numPr>
        <w:tabs>
          <w:tab w:pos="2853" w:val="left" w:leader="none"/>
        </w:tabs>
        <w:spacing w:line="309" w:lineRule="auto" w:before="1" w:after="0"/>
        <w:ind w:left="2526" w:right="645" w:firstLine="0"/>
        <w:jc w:val="both"/>
        <w:rPr>
          <w:i/>
          <w:sz w:val="18"/>
        </w:rPr>
      </w:pPr>
      <w:r>
        <w:rPr>
          <w:i/>
          <w:sz w:val="18"/>
        </w:rPr>
        <w:t>gofyn</w:t>
      </w:r>
      <w:r>
        <w:rPr>
          <w:i/>
          <w:spacing w:val="-13"/>
          <w:sz w:val="18"/>
        </w:rPr>
        <w:t> </w:t>
      </w:r>
      <w:r>
        <w:rPr>
          <w:i/>
          <w:sz w:val="18"/>
        </w:rPr>
        <w:t>i</w:t>
      </w:r>
      <w:r>
        <w:rPr>
          <w:i/>
          <w:spacing w:val="-12"/>
          <w:sz w:val="18"/>
        </w:rPr>
        <w:t> </w:t>
      </w:r>
      <w:r>
        <w:rPr>
          <w:i/>
          <w:sz w:val="18"/>
        </w:rPr>
        <w:t>bob</w:t>
      </w:r>
      <w:r>
        <w:rPr>
          <w:i/>
          <w:spacing w:val="-12"/>
          <w:sz w:val="18"/>
        </w:rPr>
        <w:t> </w:t>
      </w:r>
      <w:r>
        <w:rPr>
          <w:i/>
          <w:sz w:val="18"/>
        </w:rPr>
        <w:t>corff</w:t>
      </w:r>
      <w:r>
        <w:rPr>
          <w:i/>
          <w:spacing w:val="-12"/>
          <w:sz w:val="18"/>
        </w:rPr>
        <w:t> </w:t>
      </w:r>
      <w:r>
        <w:rPr>
          <w:i/>
          <w:sz w:val="18"/>
        </w:rPr>
        <w:t>cynrychioliadol</w:t>
      </w:r>
      <w:r>
        <w:rPr>
          <w:i/>
          <w:spacing w:val="-11"/>
          <w:sz w:val="18"/>
        </w:rPr>
        <w:t> </w:t>
      </w:r>
      <w:r>
        <w:rPr>
          <w:i/>
          <w:sz w:val="18"/>
        </w:rPr>
        <w:t>roi</w:t>
      </w:r>
      <w:r>
        <w:rPr>
          <w:i/>
          <w:spacing w:val="-12"/>
          <w:sz w:val="18"/>
        </w:rPr>
        <w:t> </w:t>
      </w:r>
      <w:r>
        <w:rPr>
          <w:i/>
          <w:sz w:val="18"/>
        </w:rPr>
        <w:t>i'r</w:t>
      </w:r>
      <w:r>
        <w:rPr>
          <w:i/>
          <w:spacing w:val="-12"/>
          <w:sz w:val="18"/>
        </w:rPr>
        <w:t> </w:t>
      </w:r>
      <w:r>
        <w:rPr>
          <w:i/>
          <w:sz w:val="18"/>
        </w:rPr>
        <w:t>Bwrdd</w:t>
      </w:r>
      <w:r>
        <w:rPr>
          <w:i/>
          <w:spacing w:val="-12"/>
          <w:sz w:val="18"/>
        </w:rPr>
        <w:t> </w:t>
      </w:r>
      <w:r>
        <w:rPr>
          <w:i/>
          <w:sz w:val="18"/>
        </w:rPr>
        <w:t>adroddiad</w:t>
      </w:r>
      <w:r>
        <w:rPr>
          <w:i/>
          <w:spacing w:val="-13"/>
          <w:sz w:val="18"/>
        </w:rPr>
        <w:t> </w:t>
      </w:r>
      <w:r>
        <w:rPr>
          <w:i/>
          <w:sz w:val="18"/>
        </w:rPr>
        <w:t>ysgrifenedig</w:t>
      </w:r>
      <w:r>
        <w:rPr>
          <w:i/>
          <w:spacing w:val="-12"/>
          <w:sz w:val="18"/>
        </w:rPr>
        <w:t> </w:t>
      </w:r>
      <w:r>
        <w:rPr>
          <w:i/>
          <w:sz w:val="18"/>
        </w:rPr>
        <w:t>o'i</w:t>
      </w:r>
      <w:r>
        <w:rPr>
          <w:i/>
          <w:spacing w:val="-12"/>
          <w:sz w:val="18"/>
        </w:rPr>
        <w:t> </w:t>
      </w:r>
      <w:r>
        <w:rPr>
          <w:i/>
          <w:sz w:val="18"/>
        </w:rPr>
        <w:t>ymwneud â'r plentyn sy'n destun yr adolygiad, onid yw'r Bwrdd o'r farn bod adroddiad o'r</w:t>
      </w:r>
      <w:r>
        <w:rPr>
          <w:i/>
          <w:spacing w:val="-42"/>
          <w:sz w:val="18"/>
        </w:rPr>
        <w:t> </w:t>
      </w:r>
      <w:r>
        <w:rPr>
          <w:i/>
          <w:sz w:val="18"/>
        </w:rPr>
        <w:t>fath yn ddiangen yn yr</w:t>
      </w:r>
      <w:r>
        <w:rPr>
          <w:i/>
          <w:spacing w:val="-9"/>
          <w:sz w:val="18"/>
        </w:rPr>
        <w:t> </w:t>
      </w:r>
      <w:r>
        <w:rPr>
          <w:i/>
          <w:sz w:val="18"/>
        </w:rPr>
        <w:t>amgylchiadau;</w:t>
      </w:r>
    </w:p>
    <w:p>
      <w:pPr>
        <w:pStyle w:val="BodyText"/>
        <w:spacing w:before="4"/>
        <w:rPr>
          <w:i/>
          <w:sz w:val="20"/>
        </w:rPr>
      </w:pPr>
    </w:p>
    <w:p>
      <w:pPr>
        <w:pStyle w:val="ListParagraph"/>
        <w:numPr>
          <w:ilvl w:val="1"/>
          <w:numId w:val="4"/>
        </w:numPr>
        <w:tabs>
          <w:tab w:pos="2929" w:val="left" w:leader="none"/>
        </w:tabs>
        <w:spacing w:line="309" w:lineRule="auto" w:before="0" w:after="0"/>
        <w:ind w:left="2526" w:right="641" w:firstLine="0"/>
        <w:jc w:val="both"/>
        <w:rPr>
          <w:i/>
          <w:sz w:val="18"/>
        </w:rPr>
      </w:pPr>
      <w:r>
        <w:rPr>
          <w:i/>
          <w:sz w:val="18"/>
        </w:rPr>
        <w:t>ar ôl cael yr adroddiad y cyfeirir ato yn isbaragraff (a), llunio adroddiad ysgrifenedig (y cyfeirir ato yn y Rheoliadau hyn fel "adroddiad</w:t>
      </w:r>
      <w:r>
        <w:rPr>
          <w:i/>
          <w:spacing w:val="-24"/>
          <w:sz w:val="18"/>
        </w:rPr>
        <w:t> </w:t>
      </w:r>
      <w:r>
        <w:rPr>
          <w:i/>
          <w:sz w:val="18"/>
        </w:rPr>
        <w:t>trosolwg")–</w:t>
      </w:r>
    </w:p>
    <w:p>
      <w:pPr>
        <w:pStyle w:val="BodyText"/>
        <w:spacing w:before="11"/>
        <w:rPr>
          <w:i/>
          <w:sz w:val="19"/>
        </w:rPr>
      </w:pPr>
    </w:p>
    <w:p>
      <w:pPr>
        <w:pStyle w:val="ListParagraph"/>
        <w:numPr>
          <w:ilvl w:val="2"/>
          <w:numId w:val="4"/>
        </w:numPr>
        <w:tabs>
          <w:tab w:pos="3539" w:val="left" w:leader="none"/>
        </w:tabs>
        <w:spacing w:line="309" w:lineRule="auto" w:before="0" w:after="0"/>
        <w:ind w:left="3246" w:right="642" w:firstLine="0"/>
        <w:jc w:val="left"/>
        <w:rPr>
          <w:i/>
          <w:sz w:val="18"/>
        </w:rPr>
      </w:pPr>
      <w:r>
        <w:rPr>
          <w:i/>
          <w:sz w:val="18"/>
        </w:rPr>
        <w:t>sy'n canfod y camau sydd i'w cymryd i leihau'r risg o farwolaeth debyg neu niwed tebyg rhag digwydd;</w:t>
      </w:r>
      <w:r>
        <w:rPr>
          <w:i/>
          <w:spacing w:val="-11"/>
          <w:sz w:val="18"/>
        </w:rPr>
        <w:t> </w:t>
      </w:r>
      <w:r>
        <w:rPr>
          <w:i/>
          <w:sz w:val="18"/>
        </w:rPr>
        <w:t>a</w:t>
      </w:r>
    </w:p>
    <w:p>
      <w:pPr>
        <w:pStyle w:val="BodyText"/>
        <w:spacing w:before="4"/>
        <w:rPr>
          <w:i/>
          <w:sz w:val="20"/>
        </w:rPr>
      </w:pPr>
    </w:p>
    <w:p>
      <w:pPr>
        <w:pStyle w:val="ListParagraph"/>
        <w:numPr>
          <w:ilvl w:val="2"/>
          <w:numId w:val="4"/>
        </w:numPr>
        <w:tabs>
          <w:tab w:pos="3593" w:val="left" w:leader="none"/>
        </w:tabs>
        <w:spacing w:line="309" w:lineRule="auto" w:before="0" w:after="0"/>
        <w:ind w:left="3246" w:right="645" w:firstLine="0"/>
        <w:jc w:val="left"/>
        <w:rPr>
          <w:i/>
          <w:sz w:val="18"/>
        </w:rPr>
      </w:pPr>
      <w:r>
        <w:rPr>
          <w:i/>
          <w:sz w:val="18"/>
        </w:rPr>
        <w:t>sy'n argymell erbyn pryd y dylid cyflawni'r camau hynny, ac yn enwi'r personau a ddylai eu</w:t>
      </w:r>
      <w:r>
        <w:rPr>
          <w:i/>
          <w:spacing w:val="-8"/>
          <w:sz w:val="18"/>
        </w:rPr>
        <w:t> </w:t>
      </w:r>
      <w:r>
        <w:rPr>
          <w:i/>
          <w:sz w:val="18"/>
        </w:rPr>
        <w:t>cyflawni;</w:t>
      </w:r>
    </w:p>
    <w:p>
      <w:pPr>
        <w:pStyle w:val="BodyText"/>
        <w:spacing w:before="11"/>
        <w:rPr>
          <w:i/>
          <w:sz w:val="19"/>
        </w:rPr>
      </w:pPr>
    </w:p>
    <w:p>
      <w:pPr>
        <w:pStyle w:val="ListParagraph"/>
        <w:numPr>
          <w:ilvl w:val="1"/>
          <w:numId w:val="4"/>
        </w:numPr>
        <w:tabs>
          <w:tab w:pos="2850" w:val="left" w:leader="none"/>
        </w:tabs>
        <w:spacing w:line="309" w:lineRule="auto" w:before="0" w:after="0"/>
        <w:ind w:left="2526" w:right="644" w:firstLine="0"/>
        <w:jc w:val="both"/>
        <w:rPr>
          <w:i/>
          <w:sz w:val="18"/>
        </w:rPr>
      </w:pPr>
      <w:r>
        <w:rPr>
          <w:i/>
          <w:sz w:val="18"/>
        </w:rPr>
        <w:t>llunio crynodeb heb gynnwys enw neb o bob adroddiad trosolwg a sicrhau ei fod ar gael i'w archwilio ym mhrif swyddfa'r</w:t>
      </w:r>
      <w:r>
        <w:rPr>
          <w:i/>
          <w:spacing w:val="-13"/>
          <w:sz w:val="18"/>
        </w:rPr>
        <w:t> </w:t>
      </w:r>
      <w:r>
        <w:rPr>
          <w:i/>
          <w:spacing w:val="-2"/>
          <w:sz w:val="18"/>
        </w:rPr>
        <w:t>Bwrdd.</w:t>
      </w:r>
    </w:p>
    <w:p>
      <w:pPr>
        <w:pStyle w:val="BodyText"/>
        <w:rPr>
          <w:i/>
          <w:sz w:val="20"/>
        </w:rPr>
      </w:pPr>
    </w:p>
    <w:p>
      <w:pPr>
        <w:pStyle w:val="BodyText"/>
        <w:spacing w:before="6"/>
        <w:rPr>
          <w:i/>
          <w:sz w:val="21"/>
        </w:rPr>
      </w:pPr>
      <w:r>
        <w:rPr/>
        <w:pict>
          <v:rect style="position:absolute;margin-left:71.320pt;margin-top:15.024981pt;width:144pt;height:.48pt;mso-position-horizontal-relative:page;mso-position-vertical-relative:paragraph;z-index:-15726592;mso-wrap-distance-left:0;mso-wrap-distance-right:0" filled="true" fillcolor="#000000" stroked="false">
            <v:fill type="solid"/>
            <w10:wrap type="topAndBottom"/>
          </v:rect>
        </w:pict>
      </w:r>
    </w:p>
    <w:p>
      <w:pPr>
        <w:tabs>
          <w:tab w:pos="1937" w:val="left" w:leader="none"/>
        </w:tabs>
        <w:spacing w:before="63"/>
        <w:ind w:left="1086" w:right="0" w:firstLine="0"/>
        <w:jc w:val="left"/>
        <w:rPr>
          <w:rFonts w:ascii="Tahoma"/>
          <w:sz w:val="16"/>
        </w:rPr>
      </w:pPr>
      <w:r>
        <w:rPr>
          <w:rFonts w:ascii="Tahoma"/>
          <w:b/>
          <w:position w:val="7"/>
          <w:sz w:val="13"/>
        </w:rPr>
        <w:t>6</w:t>
        <w:tab/>
      </w:r>
      <w:r>
        <w:rPr>
          <w:rFonts w:ascii="Tahoma"/>
          <w:sz w:val="16"/>
        </w:rPr>
        <w:t>Working Together to Safeguard Children (2010), a adolygwyd ers hynny yn 2013, 2015, 2017 a</w:t>
      </w:r>
      <w:r>
        <w:rPr>
          <w:rFonts w:ascii="Tahoma"/>
          <w:spacing w:val="-19"/>
          <w:sz w:val="16"/>
        </w:rPr>
        <w:t> </w:t>
      </w:r>
      <w:r>
        <w:rPr>
          <w:rFonts w:ascii="Tahoma"/>
          <w:sz w:val="16"/>
        </w:rPr>
        <w:t>2018</w:t>
      </w:r>
    </w:p>
    <w:p>
      <w:pPr>
        <w:pStyle w:val="ListParagraph"/>
        <w:numPr>
          <w:ilvl w:val="0"/>
          <w:numId w:val="5"/>
        </w:numPr>
        <w:tabs>
          <w:tab w:pos="1937" w:val="left" w:leader="none"/>
          <w:tab w:pos="1938" w:val="left" w:leader="none"/>
        </w:tabs>
        <w:spacing w:line="240" w:lineRule="auto" w:before="70" w:after="0"/>
        <w:ind w:left="1937" w:right="0" w:hanging="852"/>
        <w:jc w:val="left"/>
        <w:rPr>
          <w:rFonts w:ascii="Tahoma"/>
          <w:sz w:val="16"/>
        </w:rPr>
      </w:pPr>
      <w:r>
        <w:rPr>
          <w:rFonts w:ascii="Tahoma"/>
          <w:sz w:val="16"/>
        </w:rPr>
        <w:t>Llythyr gan Tim Loughton AS i gadeirydd pob Bwrdd Lleol ar gyfer Diogelu Plant, dyddiedig 10 Mehefin</w:t>
      </w:r>
      <w:r>
        <w:rPr>
          <w:rFonts w:ascii="Tahoma"/>
          <w:spacing w:val="-23"/>
          <w:sz w:val="16"/>
        </w:rPr>
        <w:t> </w:t>
      </w:r>
      <w:r>
        <w:rPr>
          <w:rFonts w:ascii="Tahoma"/>
          <w:sz w:val="16"/>
        </w:rPr>
        <w:t>2010</w:t>
      </w:r>
    </w:p>
    <w:p>
      <w:pPr>
        <w:spacing w:after="0" w:line="240" w:lineRule="auto"/>
        <w:jc w:val="left"/>
        <w:rPr>
          <w:rFonts w:ascii="Tahoma"/>
          <w:sz w:val="16"/>
        </w:rPr>
        <w:sectPr>
          <w:pgSz w:w="11910" w:h="16840"/>
          <w:pgMar w:header="0" w:footer="629" w:top="1320" w:bottom="820" w:left="340" w:right="760"/>
        </w:sectPr>
      </w:pPr>
    </w:p>
    <w:p>
      <w:pPr>
        <w:pStyle w:val="ListParagraph"/>
        <w:numPr>
          <w:ilvl w:val="0"/>
          <w:numId w:val="4"/>
        </w:numPr>
        <w:tabs>
          <w:tab w:pos="2279" w:val="left" w:leader="none"/>
        </w:tabs>
        <w:spacing w:line="240" w:lineRule="auto" w:before="91" w:after="0"/>
        <w:ind w:left="2278" w:right="0" w:hanging="342"/>
        <w:jc w:val="left"/>
        <w:rPr>
          <w:i/>
          <w:sz w:val="18"/>
        </w:rPr>
      </w:pPr>
      <w:r>
        <w:rPr>
          <w:i/>
          <w:sz w:val="18"/>
        </w:rPr>
        <w:t>Rhaid i'r Bwrdd roi i Gynulliad Cenedlaethol</w:t>
      </w:r>
      <w:r>
        <w:rPr>
          <w:i/>
          <w:spacing w:val="-12"/>
          <w:sz w:val="18"/>
        </w:rPr>
        <w:t> </w:t>
      </w:r>
      <w:r>
        <w:rPr>
          <w:i/>
          <w:sz w:val="18"/>
        </w:rPr>
        <w:t>Cymru–</w:t>
      </w:r>
    </w:p>
    <w:p>
      <w:pPr>
        <w:pStyle w:val="BodyText"/>
        <w:spacing w:before="5"/>
        <w:rPr>
          <w:i/>
          <w:sz w:val="25"/>
        </w:rPr>
      </w:pPr>
    </w:p>
    <w:p>
      <w:pPr>
        <w:pStyle w:val="ListParagraph"/>
        <w:numPr>
          <w:ilvl w:val="1"/>
          <w:numId w:val="4"/>
        </w:numPr>
        <w:tabs>
          <w:tab w:pos="2876" w:val="left" w:leader="none"/>
        </w:tabs>
        <w:spacing w:line="309" w:lineRule="auto" w:before="0" w:after="0"/>
        <w:ind w:left="2526" w:right="644" w:firstLine="0"/>
        <w:jc w:val="left"/>
        <w:rPr>
          <w:i/>
          <w:sz w:val="18"/>
        </w:rPr>
      </w:pPr>
      <w:r>
        <w:rPr>
          <w:i/>
          <w:sz w:val="18"/>
        </w:rPr>
        <w:t>copi o bob adroddiad a ddarperir gan gorff cynrychioladol yn unol â pharagraff (4)(a)</w:t>
      </w:r>
      <w:r>
        <w:rPr>
          <w:i/>
          <w:spacing w:val="-3"/>
          <w:sz w:val="18"/>
        </w:rPr>
        <w:t> </w:t>
      </w:r>
      <w:r>
        <w:rPr>
          <w:i/>
          <w:sz w:val="18"/>
        </w:rPr>
        <w:t>uchod;</w:t>
      </w:r>
    </w:p>
    <w:p>
      <w:pPr>
        <w:pStyle w:val="BodyText"/>
        <w:spacing w:before="11"/>
        <w:rPr>
          <w:i/>
          <w:sz w:val="19"/>
        </w:rPr>
      </w:pPr>
    </w:p>
    <w:p>
      <w:pPr>
        <w:pStyle w:val="ListParagraph"/>
        <w:numPr>
          <w:ilvl w:val="1"/>
          <w:numId w:val="4"/>
        </w:numPr>
        <w:tabs>
          <w:tab w:pos="2866" w:val="left" w:leader="none"/>
        </w:tabs>
        <w:spacing w:line="240" w:lineRule="auto" w:before="0" w:after="0"/>
        <w:ind w:left="2865" w:right="0" w:hanging="340"/>
        <w:jc w:val="left"/>
        <w:rPr>
          <w:i/>
          <w:sz w:val="18"/>
        </w:rPr>
      </w:pPr>
      <w:r>
        <w:rPr>
          <w:i/>
          <w:sz w:val="18"/>
        </w:rPr>
        <w:t>copi o bob crynodeb heb gynnwys enw neb;</w:t>
      </w:r>
      <w:r>
        <w:rPr>
          <w:i/>
          <w:spacing w:val="-17"/>
          <w:sz w:val="18"/>
        </w:rPr>
        <w:t> </w:t>
      </w:r>
      <w:r>
        <w:rPr>
          <w:i/>
          <w:sz w:val="18"/>
        </w:rPr>
        <w:t>ac</w:t>
      </w:r>
    </w:p>
    <w:p>
      <w:pPr>
        <w:pStyle w:val="BodyText"/>
        <w:spacing w:before="1"/>
        <w:rPr>
          <w:i/>
          <w:sz w:val="25"/>
        </w:rPr>
      </w:pPr>
    </w:p>
    <w:p>
      <w:pPr>
        <w:pStyle w:val="ListParagraph"/>
        <w:numPr>
          <w:ilvl w:val="1"/>
          <w:numId w:val="4"/>
        </w:numPr>
        <w:tabs>
          <w:tab w:pos="2847" w:val="left" w:leader="none"/>
        </w:tabs>
        <w:spacing w:line="240" w:lineRule="auto" w:before="0" w:after="0"/>
        <w:ind w:left="2846" w:right="0" w:hanging="321"/>
        <w:jc w:val="left"/>
        <w:rPr>
          <w:i/>
          <w:sz w:val="18"/>
        </w:rPr>
      </w:pPr>
      <w:r>
        <w:rPr>
          <w:i/>
          <w:sz w:val="18"/>
        </w:rPr>
        <w:t>copi o bob adroddiad</w:t>
      </w:r>
      <w:r>
        <w:rPr>
          <w:i/>
          <w:spacing w:val="-8"/>
          <w:sz w:val="18"/>
        </w:rPr>
        <w:t> </w:t>
      </w:r>
      <w:r>
        <w:rPr>
          <w:i/>
          <w:sz w:val="18"/>
        </w:rPr>
        <w:t>trosolwg.</w:t>
      </w:r>
    </w:p>
    <w:p>
      <w:pPr>
        <w:pStyle w:val="BodyText"/>
        <w:spacing w:before="5"/>
        <w:rPr>
          <w:i/>
          <w:sz w:val="25"/>
        </w:rPr>
      </w:pPr>
    </w:p>
    <w:p>
      <w:pPr>
        <w:pStyle w:val="ListParagraph"/>
        <w:numPr>
          <w:ilvl w:val="0"/>
          <w:numId w:val="4"/>
        </w:numPr>
        <w:tabs>
          <w:tab w:pos="2279" w:val="left" w:leader="none"/>
        </w:tabs>
        <w:spacing w:line="240" w:lineRule="auto" w:before="0" w:after="0"/>
        <w:ind w:left="2278" w:right="0" w:hanging="342"/>
        <w:jc w:val="left"/>
        <w:rPr>
          <w:i/>
          <w:sz w:val="18"/>
        </w:rPr>
      </w:pPr>
      <w:r>
        <w:rPr>
          <w:i/>
          <w:sz w:val="18"/>
        </w:rPr>
        <w:t>Rhaid i'r Bwrdd roi i bob</w:t>
      </w:r>
      <w:r>
        <w:rPr>
          <w:i/>
          <w:spacing w:val="-10"/>
          <w:sz w:val="18"/>
        </w:rPr>
        <w:t> </w:t>
      </w:r>
      <w:r>
        <w:rPr>
          <w:i/>
          <w:sz w:val="18"/>
        </w:rPr>
        <w:t>cynrychiolydd–</w:t>
      </w:r>
    </w:p>
    <w:p>
      <w:pPr>
        <w:pStyle w:val="BodyText"/>
        <w:spacing w:before="1"/>
        <w:rPr>
          <w:i/>
          <w:sz w:val="25"/>
        </w:rPr>
      </w:pPr>
    </w:p>
    <w:p>
      <w:pPr>
        <w:pStyle w:val="ListParagraph"/>
        <w:numPr>
          <w:ilvl w:val="1"/>
          <w:numId w:val="4"/>
        </w:numPr>
        <w:tabs>
          <w:tab w:pos="2862" w:val="left" w:leader="none"/>
        </w:tabs>
        <w:spacing w:line="240" w:lineRule="auto" w:before="0" w:after="0"/>
        <w:ind w:left="2861" w:right="0" w:hanging="336"/>
        <w:jc w:val="left"/>
        <w:rPr>
          <w:i/>
          <w:sz w:val="18"/>
        </w:rPr>
      </w:pPr>
      <w:r>
        <w:rPr>
          <w:i/>
          <w:sz w:val="18"/>
        </w:rPr>
        <w:t>copi o bob crynodeb heb gynnwys enw neb;</w:t>
      </w:r>
      <w:r>
        <w:rPr>
          <w:i/>
          <w:spacing w:val="-17"/>
          <w:sz w:val="18"/>
        </w:rPr>
        <w:t> </w:t>
      </w:r>
      <w:r>
        <w:rPr>
          <w:i/>
          <w:sz w:val="18"/>
        </w:rPr>
        <w:t>a</w:t>
      </w:r>
    </w:p>
    <w:p>
      <w:pPr>
        <w:pStyle w:val="BodyText"/>
        <w:rPr>
          <w:i/>
          <w:sz w:val="25"/>
        </w:rPr>
      </w:pPr>
    </w:p>
    <w:p>
      <w:pPr>
        <w:pStyle w:val="ListParagraph"/>
        <w:numPr>
          <w:ilvl w:val="1"/>
          <w:numId w:val="4"/>
        </w:numPr>
        <w:tabs>
          <w:tab w:pos="2866" w:val="left" w:leader="none"/>
        </w:tabs>
        <w:spacing w:line="240" w:lineRule="auto" w:before="1" w:after="0"/>
        <w:ind w:left="2865" w:right="0" w:hanging="340"/>
        <w:jc w:val="left"/>
        <w:rPr>
          <w:i/>
          <w:sz w:val="18"/>
        </w:rPr>
      </w:pPr>
      <w:r>
        <w:rPr>
          <w:i/>
          <w:sz w:val="18"/>
        </w:rPr>
        <w:t>oni bai bod y Bwrdd yn ei hystyried yn amhriodol, pob adroddiad</w:t>
      </w:r>
      <w:r>
        <w:rPr>
          <w:i/>
          <w:spacing w:val="-25"/>
          <w:sz w:val="18"/>
        </w:rPr>
        <w:t> </w:t>
      </w:r>
      <w:r>
        <w:rPr>
          <w:i/>
          <w:sz w:val="18"/>
        </w:rPr>
        <w:t>trosolwg.</w:t>
      </w:r>
    </w:p>
    <w:p>
      <w:pPr>
        <w:pStyle w:val="BodyText"/>
        <w:rPr>
          <w:i/>
          <w:sz w:val="25"/>
        </w:rPr>
      </w:pPr>
    </w:p>
    <w:p>
      <w:pPr>
        <w:pStyle w:val="BodyText"/>
        <w:spacing w:line="312" w:lineRule="auto"/>
        <w:ind w:left="1937" w:right="643"/>
        <w:jc w:val="both"/>
      </w:pPr>
      <w:r>
        <w:rPr/>
        <w:t>Rhain</w:t>
      </w:r>
      <w:r>
        <w:rPr>
          <w:spacing w:val="-15"/>
        </w:rPr>
        <w:t> </w:t>
      </w:r>
      <w:r>
        <w:rPr/>
        <w:t>oedd</w:t>
      </w:r>
      <w:r>
        <w:rPr>
          <w:spacing w:val="-15"/>
        </w:rPr>
        <w:t> </w:t>
      </w:r>
      <w:r>
        <w:rPr/>
        <w:t>y</w:t>
      </w:r>
      <w:r>
        <w:rPr>
          <w:spacing w:val="-14"/>
        </w:rPr>
        <w:t> </w:t>
      </w:r>
      <w:r>
        <w:rPr/>
        <w:t>rheoliadau</w:t>
      </w:r>
      <w:r>
        <w:rPr>
          <w:spacing w:val="-15"/>
        </w:rPr>
        <w:t> </w:t>
      </w:r>
      <w:r>
        <w:rPr/>
        <w:t>a</w:t>
      </w:r>
      <w:r>
        <w:rPr>
          <w:spacing w:val="-14"/>
        </w:rPr>
        <w:t> </w:t>
      </w:r>
      <w:r>
        <w:rPr/>
        <w:t>oedd</w:t>
      </w:r>
      <w:r>
        <w:rPr>
          <w:spacing w:val="-15"/>
        </w:rPr>
        <w:t> </w:t>
      </w:r>
      <w:r>
        <w:rPr/>
        <w:t>mewn</w:t>
      </w:r>
      <w:r>
        <w:rPr>
          <w:spacing w:val="-14"/>
        </w:rPr>
        <w:t> </w:t>
      </w:r>
      <w:r>
        <w:rPr/>
        <w:t>grym</w:t>
      </w:r>
      <w:r>
        <w:rPr>
          <w:spacing w:val="-16"/>
        </w:rPr>
        <w:t> </w:t>
      </w:r>
      <w:r>
        <w:rPr/>
        <w:t>pan</w:t>
      </w:r>
      <w:r>
        <w:rPr>
          <w:spacing w:val="-14"/>
        </w:rPr>
        <w:t> </w:t>
      </w:r>
      <w:r>
        <w:rPr/>
        <w:t>gafodd</w:t>
      </w:r>
      <w:r>
        <w:rPr>
          <w:spacing w:val="-15"/>
        </w:rPr>
        <w:t> </w:t>
      </w:r>
      <w:r>
        <w:rPr/>
        <w:t>y</w:t>
      </w:r>
      <w:r>
        <w:rPr>
          <w:spacing w:val="-14"/>
        </w:rPr>
        <w:t> </w:t>
      </w:r>
      <w:r>
        <w:rPr/>
        <w:t>ddau</w:t>
      </w:r>
      <w:r>
        <w:rPr>
          <w:spacing w:val="-15"/>
        </w:rPr>
        <w:t> </w:t>
      </w:r>
      <w:r>
        <w:rPr/>
        <w:t>benderfyniad</w:t>
      </w:r>
      <w:r>
        <w:rPr>
          <w:spacing w:val="-15"/>
        </w:rPr>
        <w:t> </w:t>
      </w:r>
      <w:r>
        <w:rPr/>
        <w:t>y</w:t>
      </w:r>
      <w:r>
        <w:rPr>
          <w:spacing w:val="-14"/>
        </w:rPr>
        <w:t> </w:t>
      </w:r>
      <w:r>
        <w:rPr/>
        <w:t>cyfeirir</w:t>
      </w:r>
      <w:r>
        <w:rPr>
          <w:spacing w:val="-15"/>
        </w:rPr>
        <w:t> </w:t>
      </w:r>
      <w:r>
        <w:rPr/>
        <w:t>atynt uchod</w:t>
      </w:r>
      <w:r>
        <w:rPr>
          <w:spacing w:val="-11"/>
        </w:rPr>
        <w:t> </w:t>
      </w:r>
      <w:r>
        <w:rPr/>
        <w:t>eu</w:t>
      </w:r>
      <w:r>
        <w:rPr>
          <w:spacing w:val="-11"/>
        </w:rPr>
        <w:t> </w:t>
      </w:r>
      <w:r>
        <w:rPr/>
        <w:t>gwneud</w:t>
      </w:r>
      <w:r>
        <w:rPr>
          <w:spacing w:val="-11"/>
        </w:rPr>
        <w:t> </w:t>
      </w:r>
      <w:r>
        <w:rPr/>
        <w:t>gan</w:t>
      </w:r>
      <w:r>
        <w:rPr>
          <w:spacing w:val="-11"/>
        </w:rPr>
        <w:t> </w:t>
      </w:r>
      <w:r>
        <w:rPr/>
        <w:t>y</w:t>
      </w:r>
      <w:r>
        <w:rPr>
          <w:spacing w:val="-11"/>
        </w:rPr>
        <w:t> </w:t>
      </w:r>
      <w:r>
        <w:rPr/>
        <w:t>Comisiynydd</w:t>
      </w:r>
      <w:r>
        <w:rPr>
          <w:spacing w:val="-11"/>
        </w:rPr>
        <w:t> </w:t>
      </w:r>
      <w:r>
        <w:rPr/>
        <w:t>Gwybodaeth.</w:t>
      </w:r>
      <w:r>
        <w:rPr>
          <w:spacing w:val="43"/>
        </w:rPr>
        <w:t> </w:t>
      </w:r>
      <w:r>
        <w:rPr/>
        <w:t>Roedd</w:t>
      </w:r>
      <w:r>
        <w:rPr>
          <w:spacing w:val="-11"/>
        </w:rPr>
        <w:t> </w:t>
      </w:r>
      <w:r>
        <w:rPr/>
        <w:t>y</w:t>
      </w:r>
      <w:r>
        <w:rPr>
          <w:spacing w:val="-11"/>
        </w:rPr>
        <w:t> </w:t>
      </w:r>
      <w:r>
        <w:rPr/>
        <w:t>ddau</w:t>
      </w:r>
      <w:r>
        <w:rPr>
          <w:spacing w:val="-11"/>
        </w:rPr>
        <w:t> </w:t>
      </w:r>
      <w:r>
        <w:rPr/>
        <w:t>benderfyniad</w:t>
      </w:r>
      <w:r>
        <w:rPr>
          <w:spacing w:val="-10"/>
        </w:rPr>
        <w:t> </w:t>
      </w:r>
      <w:r>
        <w:rPr/>
        <w:t>yn</w:t>
      </w:r>
      <w:r>
        <w:rPr>
          <w:spacing w:val="-11"/>
        </w:rPr>
        <w:t> </w:t>
      </w:r>
      <w:r>
        <w:rPr/>
        <w:t>ystyried i ba raddau yr oedd y Byrddau Diogelu yn awdurdodau cyhoeddus at ddibenion y Ddeddf Rhyddid</w:t>
      </w:r>
      <w:r>
        <w:rPr>
          <w:spacing w:val="-6"/>
        </w:rPr>
        <w:t> </w:t>
      </w:r>
      <w:r>
        <w:rPr/>
        <w:t>Gwybodaeth,</w:t>
      </w:r>
      <w:r>
        <w:rPr>
          <w:spacing w:val="-5"/>
        </w:rPr>
        <w:t> </w:t>
      </w:r>
      <w:r>
        <w:rPr/>
        <w:t>a</w:t>
      </w:r>
      <w:r>
        <w:rPr>
          <w:spacing w:val="-5"/>
        </w:rPr>
        <w:t> </w:t>
      </w:r>
      <w:r>
        <w:rPr/>
        <w:t>ph’un</w:t>
      </w:r>
      <w:r>
        <w:rPr>
          <w:spacing w:val="-6"/>
        </w:rPr>
        <w:t> </w:t>
      </w:r>
      <w:r>
        <w:rPr/>
        <w:t>a</w:t>
      </w:r>
      <w:r>
        <w:rPr>
          <w:spacing w:val="-5"/>
        </w:rPr>
        <w:t> </w:t>
      </w:r>
      <w:r>
        <w:rPr/>
        <w:t>oedd</w:t>
      </w:r>
      <w:r>
        <w:rPr>
          <w:spacing w:val="-6"/>
        </w:rPr>
        <w:t> </w:t>
      </w:r>
      <w:r>
        <w:rPr/>
        <w:t>partneriaid</w:t>
      </w:r>
      <w:r>
        <w:rPr>
          <w:spacing w:val="-6"/>
        </w:rPr>
        <w:t> </w:t>
      </w:r>
      <w:r>
        <w:rPr/>
        <w:t>y</w:t>
      </w:r>
      <w:r>
        <w:rPr>
          <w:spacing w:val="-5"/>
        </w:rPr>
        <w:t> </w:t>
      </w:r>
      <w:r>
        <w:rPr/>
        <w:t>Byrddau</w:t>
      </w:r>
      <w:r>
        <w:rPr>
          <w:spacing w:val="-6"/>
        </w:rPr>
        <w:t> </w:t>
      </w:r>
      <w:r>
        <w:rPr/>
        <w:t>Diogelu</w:t>
      </w:r>
      <w:r>
        <w:rPr>
          <w:spacing w:val="-5"/>
        </w:rPr>
        <w:t> </w:t>
      </w:r>
      <w:r>
        <w:rPr/>
        <w:t>yn</w:t>
      </w:r>
      <w:r>
        <w:rPr>
          <w:spacing w:val="-6"/>
        </w:rPr>
        <w:t> </w:t>
      </w:r>
      <w:r>
        <w:rPr/>
        <w:t>dal</w:t>
      </w:r>
      <w:r>
        <w:rPr>
          <w:spacing w:val="-5"/>
        </w:rPr>
        <w:t> </w:t>
      </w:r>
      <w:r>
        <w:rPr/>
        <w:t>y</w:t>
      </w:r>
      <w:r>
        <w:rPr>
          <w:spacing w:val="-5"/>
        </w:rPr>
        <w:t> </w:t>
      </w:r>
      <w:r>
        <w:rPr/>
        <w:t>wybodaeth</w:t>
      </w:r>
      <w:r>
        <w:rPr>
          <w:spacing w:val="-6"/>
        </w:rPr>
        <w:t> </w:t>
      </w:r>
      <w:r>
        <w:rPr/>
        <w:t>at ddibenion y Ddeddf Rhyddid Gwybodaeth ai</w:t>
      </w:r>
      <w:r>
        <w:rPr>
          <w:spacing w:val="-11"/>
        </w:rPr>
        <w:t> </w:t>
      </w:r>
      <w:r>
        <w:rPr/>
        <w:t>peidio.</w:t>
      </w:r>
    </w:p>
    <w:p>
      <w:pPr>
        <w:pStyle w:val="BodyText"/>
        <w:spacing w:before="1"/>
        <w:rPr>
          <w:sz w:val="20"/>
        </w:rPr>
      </w:pPr>
    </w:p>
    <w:p>
      <w:pPr>
        <w:pStyle w:val="BodyText"/>
        <w:spacing w:line="314" w:lineRule="auto"/>
        <w:ind w:left="1937" w:right="644"/>
        <w:jc w:val="both"/>
      </w:pPr>
      <w:r>
        <w:rPr/>
        <w:t>Er y gwahaniaethau yn y rheoliadau, mae fersiynau Cymru a Lloegr ill dwy yn cydnabod, i bob pwrpas, bod yr adroddiadau’n cael eu darparu i bartner y Bwrdd/i’r corff cynrychiadol er mwyn gallu dysgu gwersi. Ymdriniwyd yn benodol â’r pwynt hwn yn achos </w:t>
      </w:r>
      <w:r>
        <w:rPr>
          <w:spacing w:val="-2"/>
        </w:rPr>
        <w:t>Cyngor </w:t>
      </w:r>
      <w:r>
        <w:rPr/>
        <w:t>Bwrdeistref Metropolitan Doncaster y cyfeirir ato uchod – h.y. roedd yr achwynydd yn yr achos hwnnw wedi dadlau nad yw’r Adolygiad Achos Difrifol yn cael ei ddal er mwyn ei gadw’n ddiogel yn unig, ond ei fod yn cael ei ddal at y diben canlynol: ‘</w:t>
      </w:r>
      <w:r>
        <w:rPr>
          <w:i/>
        </w:rPr>
        <w:t>as a document to learn lessons from and as a record of the council’s own culpability</w:t>
      </w:r>
      <w:r>
        <w:rPr/>
        <w:t>’</w:t>
      </w:r>
      <w:r>
        <w:rPr>
          <w:rFonts w:ascii="Tahoma" w:hAnsi="Tahoma"/>
          <w:b/>
          <w:vertAlign w:val="superscript"/>
        </w:rPr>
        <w:t>8</w:t>
      </w:r>
      <w:r>
        <w:rPr>
          <w:vertAlign w:val="baseline"/>
        </w:rPr>
        <w:t>. Gwrthodwyd y ddadl hon</w:t>
      </w:r>
      <w:r>
        <w:rPr>
          <w:spacing w:val="-5"/>
          <w:vertAlign w:val="baseline"/>
        </w:rPr>
        <w:t> </w:t>
      </w:r>
      <w:r>
        <w:rPr>
          <w:vertAlign w:val="baseline"/>
        </w:rPr>
        <w:t>gan</w:t>
      </w:r>
      <w:r>
        <w:rPr>
          <w:spacing w:val="-5"/>
          <w:vertAlign w:val="baseline"/>
        </w:rPr>
        <w:t> </w:t>
      </w:r>
      <w:r>
        <w:rPr>
          <w:vertAlign w:val="baseline"/>
        </w:rPr>
        <w:t>y</w:t>
      </w:r>
      <w:r>
        <w:rPr>
          <w:spacing w:val="-5"/>
          <w:vertAlign w:val="baseline"/>
        </w:rPr>
        <w:t> </w:t>
      </w:r>
      <w:r>
        <w:rPr>
          <w:vertAlign w:val="baseline"/>
        </w:rPr>
        <w:t>Comisiynydd</w:t>
      </w:r>
      <w:r>
        <w:rPr>
          <w:spacing w:val="-5"/>
          <w:vertAlign w:val="baseline"/>
        </w:rPr>
        <w:t> </w:t>
      </w:r>
      <w:r>
        <w:rPr>
          <w:vertAlign w:val="baseline"/>
        </w:rPr>
        <w:t>Gwybodaeth</w:t>
      </w:r>
      <w:r>
        <w:rPr>
          <w:spacing w:val="-5"/>
          <w:vertAlign w:val="baseline"/>
        </w:rPr>
        <w:t> </w:t>
      </w:r>
      <w:r>
        <w:rPr>
          <w:vertAlign w:val="baseline"/>
        </w:rPr>
        <w:t>a</w:t>
      </w:r>
      <w:r>
        <w:rPr>
          <w:spacing w:val="-5"/>
          <w:vertAlign w:val="baseline"/>
        </w:rPr>
        <w:t> </w:t>
      </w:r>
      <w:r>
        <w:rPr>
          <w:vertAlign w:val="baseline"/>
        </w:rPr>
        <w:t>oedd</w:t>
      </w:r>
      <w:r>
        <w:rPr>
          <w:spacing w:val="-5"/>
          <w:vertAlign w:val="baseline"/>
        </w:rPr>
        <w:t> </w:t>
      </w:r>
      <w:r>
        <w:rPr>
          <w:vertAlign w:val="baseline"/>
        </w:rPr>
        <w:t>yn</w:t>
      </w:r>
      <w:r>
        <w:rPr>
          <w:spacing w:val="-5"/>
          <w:vertAlign w:val="baseline"/>
        </w:rPr>
        <w:t> </w:t>
      </w:r>
      <w:r>
        <w:rPr>
          <w:vertAlign w:val="baseline"/>
        </w:rPr>
        <w:t>fodlon</w:t>
      </w:r>
      <w:r>
        <w:rPr>
          <w:spacing w:val="-5"/>
          <w:vertAlign w:val="baseline"/>
        </w:rPr>
        <w:t> </w:t>
      </w:r>
      <w:r>
        <w:rPr>
          <w:vertAlign w:val="baseline"/>
        </w:rPr>
        <w:t>nad</w:t>
      </w:r>
      <w:r>
        <w:rPr>
          <w:spacing w:val="-5"/>
          <w:vertAlign w:val="baseline"/>
        </w:rPr>
        <w:t> </w:t>
      </w:r>
      <w:r>
        <w:rPr>
          <w:vertAlign w:val="baseline"/>
        </w:rPr>
        <w:t>oedd</w:t>
      </w:r>
      <w:r>
        <w:rPr>
          <w:spacing w:val="-5"/>
          <w:vertAlign w:val="baseline"/>
        </w:rPr>
        <w:t> </w:t>
      </w:r>
      <w:r>
        <w:rPr>
          <w:vertAlign w:val="baseline"/>
        </w:rPr>
        <w:t>y</w:t>
      </w:r>
      <w:r>
        <w:rPr>
          <w:spacing w:val="-5"/>
          <w:vertAlign w:val="baseline"/>
        </w:rPr>
        <w:t> </w:t>
      </w:r>
      <w:r>
        <w:rPr>
          <w:vertAlign w:val="baseline"/>
        </w:rPr>
        <w:t>wybodaeth</w:t>
      </w:r>
      <w:r>
        <w:rPr>
          <w:spacing w:val="-5"/>
          <w:vertAlign w:val="baseline"/>
        </w:rPr>
        <w:t> </w:t>
      </w:r>
      <w:r>
        <w:rPr>
          <w:vertAlign w:val="baseline"/>
        </w:rPr>
        <w:t>yn</w:t>
      </w:r>
      <w:r>
        <w:rPr>
          <w:spacing w:val="-5"/>
          <w:vertAlign w:val="baseline"/>
        </w:rPr>
        <w:t> </w:t>
      </w:r>
      <w:r>
        <w:rPr>
          <w:vertAlign w:val="baseline"/>
        </w:rPr>
        <w:t>cael</w:t>
      </w:r>
      <w:r>
        <w:rPr>
          <w:spacing w:val="-4"/>
          <w:vertAlign w:val="baseline"/>
        </w:rPr>
        <w:t> </w:t>
      </w:r>
      <w:r>
        <w:rPr>
          <w:vertAlign w:val="baseline"/>
        </w:rPr>
        <w:t>ei</w:t>
      </w:r>
      <w:r>
        <w:rPr>
          <w:spacing w:val="-4"/>
          <w:vertAlign w:val="baseline"/>
        </w:rPr>
        <w:t> </w:t>
      </w:r>
      <w:r>
        <w:rPr>
          <w:spacing w:val="-2"/>
          <w:vertAlign w:val="baseline"/>
        </w:rPr>
        <w:t>dal </w:t>
      </w:r>
      <w:r>
        <w:rPr>
          <w:vertAlign w:val="baseline"/>
        </w:rPr>
        <w:t>at</w:t>
      </w:r>
      <w:r>
        <w:rPr>
          <w:spacing w:val="-17"/>
          <w:vertAlign w:val="baseline"/>
        </w:rPr>
        <w:t> </w:t>
      </w:r>
      <w:r>
        <w:rPr>
          <w:vertAlign w:val="baseline"/>
        </w:rPr>
        <w:t>ddibenion</w:t>
      </w:r>
      <w:r>
        <w:rPr>
          <w:spacing w:val="-16"/>
          <w:vertAlign w:val="baseline"/>
        </w:rPr>
        <w:t> </w:t>
      </w:r>
      <w:r>
        <w:rPr>
          <w:vertAlign w:val="baseline"/>
        </w:rPr>
        <w:t>y</w:t>
      </w:r>
      <w:r>
        <w:rPr>
          <w:spacing w:val="-16"/>
          <w:vertAlign w:val="baseline"/>
        </w:rPr>
        <w:t> </w:t>
      </w:r>
      <w:r>
        <w:rPr>
          <w:vertAlign w:val="baseline"/>
        </w:rPr>
        <w:t>Cyngor</w:t>
      </w:r>
      <w:r>
        <w:rPr>
          <w:spacing w:val="-17"/>
          <w:vertAlign w:val="baseline"/>
        </w:rPr>
        <w:t> </w:t>
      </w:r>
      <w:r>
        <w:rPr>
          <w:vertAlign w:val="baseline"/>
        </w:rPr>
        <w:t>ei</w:t>
      </w:r>
      <w:r>
        <w:rPr>
          <w:spacing w:val="-15"/>
          <w:vertAlign w:val="baseline"/>
        </w:rPr>
        <w:t> </w:t>
      </w:r>
      <w:r>
        <w:rPr>
          <w:vertAlign w:val="baseline"/>
        </w:rPr>
        <w:t>hun</w:t>
      </w:r>
      <w:r>
        <w:rPr>
          <w:spacing w:val="-16"/>
          <w:vertAlign w:val="baseline"/>
        </w:rPr>
        <w:t> </w:t>
      </w:r>
      <w:r>
        <w:rPr>
          <w:vertAlign w:val="baseline"/>
        </w:rPr>
        <w:t>ac</w:t>
      </w:r>
      <w:r>
        <w:rPr>
          <w:spacing w:val="-17"/>
          <w:vertAlign w:val="baseline"/>
        </w:rPr>
        <w:t> </w:t>
      </w:r>
      <w:r>
        <w:rPr>
          <w:vertAlign w:val="baseline"/>
        </w:rPr>
        <w:t>nad</w:t>
      </w:r>
      <w:r>
        <w:rPr>
          <w:spacing w:val="-16"/>
          <w:vertAlign w:val="baseline"/>
        </w:rPr>
        <w:t> </w:t>
      </w:r>
      <w:r>
        <w:rPr>
          <w:vertAlign w:val="baseline"/>
        </w:rPr>
        <w:t>oedd,</w:t>
      </w:r>
      <w:r>
        <w:rPr>
          <w:spacing w:val="-16"/>
          <w:vertAlign w:val="baseline"/>
        </w:rPr>
        <w:t> </w:t>
      </w:r>
      <w:r>
        <w:rPr>
          <w:vertAlign w:val="baseline"/>
        </w:rPr>
        <w:t>felly,</w:t>
      </w:r>
      <w:r>
        <w:rPr>
          <w:spacing w:val="-17"/>
          <w:vertAlign w:val="baseline"/>
        </w:rPr>
        <w:t> </w:t>
      </w:r>
      <w:r>
        <w:rPr>
          <w:vertAlign w:val="baseline"/>
        </w:rPr>
        <w:t>yn</w:t>
      </w:r>
      <w:r>
        <w:rPr>
          <w:spacing w:val="-16"/>
          <w:vertAlign w:val="baseline"/>
        </w:rPr>
        <w:t> </w:t>
      </w:r>
      <w:r>
        <w:rPr>
          <w:vertAlign w:val="baseline"/>
        </w:rPr>
        <w:t>cael</w:t>
      </w:r>
      <w:r>
        <w:rPr>
          <w:spacing w:val="-15"/>
          <w:vertAlign w:val="baseline"/>
        </w:rPr>
        <w:t> </w:t>
      </w:r>
      <w:r>
        <w:rPr>
          <w:vertAlign w:val="baseline"/>
        </w:rPr>
        <w:t>ei</w:t>
      </w:r>
      <w:r>
        <w:rPr>
          <w:spacing w:val="-17"/>
          <w:vertAlign w:val="baseline"/>
        </w:rPr>
        <w:t> </w:t>
      </w:r>
      <w:r>
        <w:rPr>
          <w:vertAlign w:val="baseline"/>
        </w:rPr>
        <w:t>dal</w:t>
      </w:r>
      <w:r>
        <w:rPr>
          <w:spacing w:val="-15"/>
          <w:vertAlign w:val="baseline"/>
        </w:rPr>
        <w:t> </w:t>
      </w:r>
      <w:r>
        <w:rPr>
          <w:vertAlign w:val="baseline"/>
        </w:rPr>
        <w:t>at</w:t>
      </w:r>
      <w:r>
        <w:rPr>
          <w:spacing w:val="-16"/>
          <w:vertAlign w:val="baseline"/>
        </w:rPr>
        <w:t> </w:t>
      </w:r>
      <w:r>
        <w:rPr>
          <w:vertAlign w:val="baseline"/>
        </w:rPr>
        <w:t>ddibenion</w:t>
      </w:r>
      <w:r>
        <w:rPr>
          <w:spacing w:val="-17"/>
          <w:vertAlign w:val="baseline"/>
        </w:rPr>
        <w:t> </w:t>
      </w:r>
      <w:r>
        <w:rPr>
          <w:vertAlign w:val="baseline"/>
        </w:rPr>
        <w:t>y</w:t>
      </w:r>
      <w:r>
        <w:rPr>
          <w:spacing w:val="-16"/>
          <w:vertAlign w:val="baseline"/>
        </w:rPr>
        <w:t> </w:t>
      </w:r>
      <w:r>
        <w:rPr>
          <w:vertAlign w:val="baseline"/>
        </w:rPr>
        <w:t>Ddeddf</w:t>
      </w:r>
      <w:r>
        <w:rPr>
          <w:spacing w:val="-16"/>
          <w:vertAlign w:val="baseline"/>
        </w:rPr>
        <w:t> </w:t>
      </w:r>
      <w:r>
        <w:rPr>
          <w:vertAlign w:val="baseline"/>
        </w:rPr>
        <w:t>Rhyddid Gwybodaeth.</w:t>
      </w:r>
    </w:p>
    <w:p>
      <w:pPr>
        <w:pStyle w:val="BodyText"/>
        <w:spacing w:before="1"/>
        <w:rPr>
          <w:sz w:val="20"/>
        </w:rPr>
      </w:pPr>
    </w:p>
    <w:p>
      <w:pPr>
        <w:pStyle w:val="BodyText"/>
        <w:spacing w:line="314" w:lineRule="auto"/>
        <w:ind w:left="1937" w:right="644"/>
        <w:jc w:val="both"/>
      </w:pPr>
      <w:r>
        <w:rPr/>
        <w:t>Un gwahaniaeth arall rhwng y rheoliadau yng Nghymru a Lloegr yw rheoliad 7 Rheoliadau Byrddau Lleol ar gyfer Diogelu Plant (Cymru) 2006. Mae’r rheoliad hwnnw’n nodi fel a ganlyn:-</w:t>
      </w:r>
    </w:p>
    <w:p>
      <w:pPr>
        <w:pStyle w:val="BodyText"/>
        <w:spacing w:before="4"/>
        <w:rPr>
          <w:sz w:val="19"/>
        </w:rPr>
      </w:pPr>
    </w:p>
    <w:p>
      <w:pPr>
        <w:spacing w:line="309" w:lineRule="auto" w:before="0"/>
        <w:ind w:left="1937" w:right="642" w:firstLine="0"/>
        <w:jc w:val="both"/>
        <w:rPr>
          <w:i/>
          <w:sz w:val="18"/>
        </w:rPr>
      </w:pPr>
      <w:r>
        <w:rPr>
          <w:i/>
          <w:sz w:val="18"/>
        </w:rPr>
        <w:t>‘(1)</w:t>
      </w:r>
      <w:r>
        <w:rPr>
          <w:i/>
          <w:spacing w:val="-17"/>
          <w:sz w:val="18"/>
        </w:rPr>
        <w:t> </w:t>
      </w:r>
      <w:r>
        <w:rPr>
          <w:i/>
          <w:sz w:val="18"/>
        </w:rPr>
        <w:t>Rhaid</w:t>
      </w:r>
      <w:r>
        <w:rPr>
          <w:i/>
          <w:spacing w:val="-17"/>
          <w:sz w:val="18"/>
        </w:rPr>
        <w:t> </w:t>
      </w:r>
      <w:r>
        <w:rPr>
          <w:i/>
          <w:sz w:val="18"/>
        </w:rPr>
        <w:t>i</w:t>
      </w:r>
      <w:r>
        <w:rPr>
          <w:i/>
          <w:spacing w:val="-17"/>
          <w:sz w:val="18"/>
        </w:rPr>
        <w:t> </w:t>
      </w:r>
      <w:r>
        <w:rPr>
          <w:i/>
          <w:sz w:val="18"/>
        </w:rPr>
        <w:t>awdurdod</w:t>
      </w:r>
      <w:r>
        <w:rPr>
          <w:i/>
          <w:spacing w:val="-17"/>
          <w:sz w:val="18"/>
        </w:rPr>
        <w:t> </w:t>
      </w:r>
      <w:r>
        <w:rPr>
          <w:i/>
          <w:sz w:val="18"/>
        </w:rPr>
        <w:t>gwasanaethau</w:t>
      </w:r>
      <w:r>
        <w:rPr>
          <w:i/>
          <w:spacing w:val="-17"/>
          <w:sz w:val="18"/>
        </w:rPr>
        <w:t> </w:t>
      </w:r>
      <w:r>
        <w:rPr>
          <w:i/>
          <w:sz w:val="18"/>
        </w:rPr>
        <w:t>plant</w:t>
      </w:r>
      <w:r>
        <w:rPr>
          <w:i/>
          <w:spacing w:val="-17"/>
          <w:sz w:val="18"/>
        </w:rPr>
        <w:t> </w:t>
      </w:r>
      <w:r>
        <w:rPr>
          <w:i/>
          <w:sz w:val="18"/>
        </w:rPr>
        <w:t>ddarparu</w:t>
      </w:r>
      <w:r>
        <w:rPr>
          <w:i/>
          <w:spacing w:val="-17"/>
          <w:sz w:val="18"/>
        </w:rPr>
        <w:t> </w:t>
      </w:r>
      <w:r>
        <w:rPr>
          <w:i/>
          <w:sz w:val="18"/>
        </w:rPr>
        <w:t>aelod</w:t>
      </w:r>
      <w:r>
        <w:rPr>
          <w:i/>
          <w:spacing w:val="-18"/>
          <w:sz w:val="18"/>
        </w:rPr>
        <w:t> </w:t>
      </w:r>
      <w:r>
        <w:rPr>
          <w:i/>
          <w:sz w:val="18"/>
        </w:rPr>
        <w:t>o'i</w:t>
      </w:r>
      <w:r>
        <w:rPr>
          <w:i/>
          <w:spacing w:val="-16"/>
          <w:sz w:val="18"/>
        </w:rPr>
        <w:t> </w:t>
      </w:r>
      <w:r>
        <w:rPr>
          <w:i/>
          <w:sz w:val="18"/>
        </w:rPr>
        <w:t>staff</w:t>
      </w:r>
      <w:r>
        <w:rPr>
          <w:i/>
          <w:spacing w:val="-17"/>
          <w:sz w:val="18"/>
        </w:rPr>
        <w:t> </w:t>
      </w:r>
      <w:r>
        <w:rPr>
          <w:i/>
          <w:sz w:val="18"/>
        </w:rPr>
        <w:t>i</w:t>
      </w:r>
      <w:r>
        <w:rPr>
          <w:i/>
          <w:spacing w:val="-16"/>
          <w:sz w:val="18"/>
        </w:rPr>
        <w:t> </w:t>
      </w:r>
      <w:r>
        <w:rPr>
          <w:i/>
          <w:sz w:val="18"/>
        </w:rPr>
        <w:t>ddarparu</w:t>
      </w:r>
      <w:r>
        <w:rPr>
          <w:i/>
          <w:spacing w:val="-17"/>
          <w:sz w:val="18"/>
        </w:rPr>
        <w:t> </w:t>
      </w:r>
      <w:r>
        <w:rPr>
          <w:i/>
          <w:sz w:val="18"/>
        </w:rPr>
        <w:t>gwasanaethau gweinyddol i'r</w:t>
      </w:r>
      <w:r>
        <w:rPr>
          <w:i/>
          <w:spacing w:val="-3"/>
          <w:sz w:val="18"/>
        </w:rPr>
        <w:t> </w:t>
      </w:r>
      <w:r>
        <w:rPr>
          <w:i/>
          <w:sz w:val="18"/>
        </w:rPr>
        <w:t>Bwrdd.</w:t>
      </w:r>
    </w:p>
    <w:p>
      <w:pPr>
        <w:pStyle w:val="BodyText"/>
        <w:spacing w:before="11"/>
        <w:rPr>
          <w:i/>
          <w:sz w:val="19"/>
        </w:rPr>
      </w:pPr>
    </w:p>
    <w:p>
      <w:pPr>
        <w:spacing w:line="316" w:lineRule="auto" w:before="0"/>
        <w:ind w:left="1937" w:right="0" w:firstLine="0"/>
        <w:jc w:val="left"/>
        <w:rPr>
          <w:i/>
          <w:sz w:val="18"/>
        </w:rPr>
      </w:pPr>
      <w:r>
        <w:rPr>
          <w:i/>
          <w:sz w:val="18"/>
        </w:rPr>
        <w:t>(2) Mae cofnodion Bwrdd (ar ba ffurf bynnag y maent) i'w trin fel pe baent yn gofnodion yr awdurdod gwasanaethau plant.’</w:t>
      </w:r>
    </w:p>
    <w:p>
      <w:pPr>
        <w:pStyle w:val="BodyText"/>
        <w:spacing w:before="3"/>
        <w:rPr>
          <w:i/>
          <w:sz w:val="19"/>
        </w:rPr>
      </w:pPr>
    </w:p>
    <w:p>
      <w:pPr>
        <w:pStyle w:val="BodyText"/>
        <w:spacing w:line="312" w:lineRule="auto"/>
        <w:ind w:left="1937" w:right="643"/>
        <w:jc w:val="both"/>
      </w:pPr>
      <w:r>
        <w:rPr/>
        <w:t>Un</w:t>
      </w:r>
      <w:r>
        <w:rPr>
          <w:spacing w:val="-9"/>
        </w:rPr>
        <w:t> </w:t>
      </w:r>
      <w:r>
        <w:rPr/>
        <w:t>ffordd</w:t>
      </w:r>
      <w:r>
        <w:rPr>
          <w:spacing w:val="-7"/>
        </w:rPr>
        <w:t> </w:t>
      </w:r>
      <w:r>
        <w:rPr/>
        <w:t>o</w:t>
      </w:r>
      <w:r>
        <w:rPr>
          <w:spacing w:val="-7"/>
        </w:rPr>
        <w:t> </w:t>
      </w:r>
      <w:r>
        <w:rPr/>
        <w:t>ddehongli</w:t>
      </w:r>
      <w:r>
        <w:rPr>
          <w:spacing w:val="-7"/>
        </w:rPr>
        <w:t> </w:t>
      </w:r>
      <w:r>
        <w:rPr/>
        <w:t>rheoliad</w:t>
      </w:r>
      <w:r>
        <w:rPr>
          <w:spacing w:val="-7"/>
        </w:rPr>
        <w:t> </w:t>
      </w:r>
      <w:r>
        <w:rPr/>
        <w:t>7(2)</w:t>
      </w:r>
      <w:r>
        <w:rPr>
          <w:spacing w:val="-8"/>
        </w:rPr>
        <w:t> </w:t>
      </w:r>
      <w:r>
        <w:rPr/>
        <w:t>yw</w:t>
      </w:r>
      <w:r>
        <w:rPr>
          <w:spacing w:val="-8"/>
        </w:rPr>
        <w:t> </w:t>
      </w:r>
      <w:r>
        <w:rPr/>
        <w:t>ei</w:t>
      </w:r>
      <w:r>
        <w:rPr>
          <w:spacing w:val="-6"/>
        </w:rPr>
        <w:t> </w:t>
      </w:r>
      <w:r>
        <w:rPr/>
        <w:t>fod</w:t>
      </w:r>
      <w:r>
        <w:rPr>
          <w:spacing w:val="-7"/>
        </w:rPr>
        <w:t> </w:t>
      </w:r>
      <w:r>
        <w:rPr/>
        <w:t>yn</w:t>
      </w:r>
      <w:r>
        <w:rPr>
          <w:spacing w:val="-8"/>
        </w:rPr>
        <w:t> </w:t>
      </w:r>
      <w:r>
        <w:rPr/>
        <w:t>golygu</w:t>
      </w:r>
      <w:r>
        <w:rPr>
          <w:spacing w:val="-8"/>
        </w:rPr>
        <w:t> </w:t>
      </w:r>
      <w:r>
        <w:rPr/>
        <w:t>bod</w:t>
      </w:r>
      <w:r>
        <w:rPr>
          <w:spacing w:val="-7"/>
        </w:rPr>
        <w:t> </w:t>
      </w:r>
      <w:r>
        <w:rPr/>
        <w:t>y</w:t>
      </w:r>
      <w:r>
        <w:rPr>
          <w:spacing w:val="-7"/>
        </w:rPr>
        <w:t> </w:t>
      </w:r>
      <w:r>
        <w:rPr/>
        <w:t>Ddeddf</w:t>
      </w:r>
      <w:r>
        <w:rPr>
          <w:spacing w:val="-7"/>
        </w:rPr>
        <w:t> </w:t>
      </w:r>
      <w:r>
        <w:rPr/>
        <w:t>Rhyddid</w:t>
      </w:r>
      <w:r>
        <w:rPr>
          <w:spacing w:val="-7"/>
        </w:rPr>
        <w:t> </w:t>
      </w:r>
      <w:r>
        <w:rPr/>
        <w:t>Gwybodaeth yn berthnasol i holl gofnodion y Bwrdd Lleol ar gyfer Diogelu Plant. Fodd bynnag, nid yw’n glir o gwbl a yw’r diffiniad o ‘gofnodion’ yn cynnwys adolygiad achos difrifol, gan nad yw adolygiad o’r fath yn cael ei ddiffinio. Mae rheoliad 4 hefyd yn rhagnodi’n glir iawn yr hyn y mae’n rhaid ei wneud wrth gynnal adolygiadau achos difrifol, ac mae’n</w:t>
      </w:r>
      <w:r>
        <w:rPr>
          <w:spacing w:val="7"/>
        </w:rPr>
        <w:t> </w:t>
      </w:r>
      <w:r>
        <w:rPr/>
        <w:t>cynnwys, er</w:t>
      </w:r>
    </w:p>
    <w:p>
      <w:pPr>
        <w:pStyle w:val="BodyText"/>
        <w:rPr>
          <w:sz w:val="20"/>
        </w:rPr>
      </w:pPr>
    </w:p>
    <w:p>
      <w:pPr>
        <w:pStyle w:val="BodyText"/>
        <w:rPr>
          <w:sz w:val="20"/>
        </w:rPr>
      </w:pPr>
    </w:p>
    <w:p>
      <w:pPr>
        <w:pStyle w:val="BodyText"/>
        <w:spacing w:before="5"/>
        <w:rPr>
          <w:sz w:val="17"/>
        </w:rPr>
      </w:pPr>
      <w:r>
        <w:rPr/>
        <w:pict>
          <v:rect style="position:absolute;margin-left:71.320pt;margin-top:12.542143pt;width:144pt;height:.48pt;mso-position-horizontal-relative:page;mso-position-vertical-relative:paragraph;z-index:-15726080;mso-wrap-distance-left:0;mso-wrap-distance-right:0" filled="true" fillcolor="#000000" stroked="false">
            <v:fill type="solid"/>
            <w10:wrap type="topAndBottom"/>
          </v:rect>
        </w:pict>
      </w:r>
    </w:p>
    <w:p>
      <w:pPr>
        <w:pStyle w:val="ListParagraph"/>
        <w:numPr>
          <w:ilvl w:val="0"/>
          <w:numId w:val="5"/>
        </w:numPr>
        <w:tabs>
          <w:tab w:pos="1937" w:val="left" w:leader="none"/>
          <w:tab w:pos="1938" w:val="left" w:leader="none"/>
        </w:tabs>
        <w:spacing w:line="240" w:lineRule="auto" w:before="63" w:after="0"/>
        <w:ind w:left="1937" w:right="0" w:hanging="852"/>
        <w:jc w:val="left"/>
        <w:rPr>
          <w:rFonts w:ascii="Tahoma"/>
          <w:sz w:val="16"/>
        </w:rPr>
      </w:pPr>
      <w:r>
        <w:rPr>
          <w:rFonts w:ascii="Tahoma"/>
          <w:sz w:val="16"/>
        </w:rPr>
        <w:t>Para. 13, Hysbysiad o Benderfyniad y Ddeddf Rhyddid Gwybodaeth, cyfeirnod:</w:t>
      </w:r>
      <w:r>
        <w:rPr>
          <w:rFonts w:ascii="Tahoma"/>
          <w:spacing w:val="-10"/>
          <w:sz w:val="16"/>
        </w:rPr>
        <w:t> </w:t>
      </w:r>
      <w:r>
        <w:rPr>
          <w:rFonts w:ascii="Tahoma"/>
          <w:sz w:val="16"/>
        </w:rPr>
        <w:t>FS50368110</w:t>
      </w:r>
    </w:p>
    <w:p>
      <w:pPr>
        <w:spacing w:after="0" w:line="240" w:lineRule="auto"/>
        <w:jc w:val="left"/>
        <w:rPr>
          <w:rFonts w:ascii="Tahoma"/>
          <w:sz w:val="16"/>
        </w:rPr>
        <w:sectPr>
          <w:pgSz w:w="11910" w:h="16840"/>
          <w:pgMar w:header="0" w:footer="629" w:top="1320" w:bottom="820" w:left="340" w:right="760"/>
        </w:sectPr>
      </w:pPr>
    </w:p>
    <w:p>
      <w:pPr>
        <w:pStyle w:val="BodyText"/>
        <w:spacing w:line="316" w:lineRule="auto" w:before="91"/>
        <w:ind w:left="1937" w:right="645"/>
        <w:jc w:val="both"/>
      </w:pPr>
      <w:r>
        <w:rPr/>
        <w:t>enghraifft, darpariaethau ar gyfer bod yn ddienw sy’n gwarchod cynnwys yr adolygiad, a’r angen am adroddiadau trosolwg nad yw’n cael ei adlewyrchu yn rheoliad 7(2).</w:t>
      </w:r>
    </w:p>
    <w:p>
      <w:pPr>
        <w:pStyle w:val="BodyText"/>
        <w:spacing w:before="3"/>
        <w:rPr>
          <w:sz w:val="19"/>
        </w:rPr>
      </w:pPr>
    </w:p>
    <w:p>
      <w:pPr>
        <w:pStyle w:val="BodyText"/>
        <w:spacing w:line="309" w:lineRule="auto"/>
        <w:ind w:left="1937" w:right="644"/>
        <w:jc w:val="both"/>
      </w:pPr>
      <w:r>
        <w:rPr/>
        <w:t>Rydym hefyd yn ymwybodol bod rheoliad 7 wedi’i ddiddymu ar 6 Ebrill 2016 (wrth i Reoliadau Byrddau Diogelu (Cyffredinol) (Cymru) 2015 ddod i rym) nad ydynt yn cynnwys darpariaeth sy’n cyfateb i reoliad 7(2).</w:t>
      </w:r>
    </w:p>
    <w:p>
      <w:pPr>
        <w:pStyle w:val="BodyText"/>
        <w:spacing w:before="11"/>
        <w:rPr>
          <w:sz w:val="21"/>
        </w:rPr>
      </w:pPr>
    </w:p>
    <w:p>
      <w:pPr>
        <w:pStyle w:val="BodyText"/>
        <w:spacing w:line="314" w:lineRule="auto"/>
        <w:ind w:left="1937" w:right="643"/>
        <w:jc w:val="both"/>
      </w:pPr>
      <w:r>
        <w:rPr/>
        <w:t>Mae</w:t>
      </w:r>
      <w:r>
        <w:rPr>
          <w:spacing w:val="-18"/>
        </w:rPr>
        <w:t> </w:t>
      </w:r>
      <w:r>
        <w:rPr/>
        <w:t>dogfen</w:t>
      </w:r>
      <w:r>
        <w:rPr>
          <w:spacing w:val="-18"/>
        </w:rPr>
        <w:t> </w:t>
      </w:r>
      <w:r>
        <w:rPr/>
        <w:t>yr</w:t>
      </w:r>
      <w:r>
        <w:rPr>
          <w:spacing w:val="-17"/>
        </w:rPr>
        <w:t> </w:t>
      </w:r>
      <w:r>
        <w:rPr/>
        <w:t>arfarniad</w:t>
      </w:r>
      <w:r>
        <w:rPr>
          <w:spacing w:val="-17"/>
        </w:rPr>
        <w:t> </w:t>
      </w:r>
      <w:r>
        <w:rPr/>
        <w:t>rheoliadol</w:t>
      </w:r>
      <w:r>
        <w:rPr>
          <w:rFonts w:ascii="Tahoma" w:hAnsi="Tahoma"/>
          <w:b/>
          <w:vertAlign w:val="superscript"/>
        </w:rPr>
        <w:t>9</w:t>
      </w:r>
      <w:r>
        <w:rPr>
          <w:rFonts w:ascii="Tahoma" w:hAnsi="Tahoma"/>
          <w:b/>
          <w:spacing w:val="-8"/>
          <w:vertAlign w:val="baseline"/>
        </w:rPr>
        <w:t> </w:t>
      </w:r>
      <w:r>
        <w:rPr>
          <w:vertAlign w:val="baseline"/>
        </w:rPr>
        <w:t>yng</w:t>
      </w:r>
      <w:r>
        <w:rPr>
          <w:spacing w:val="-18"/>
          <w:vertAlign w:val="baseline"/>
        </w:rPr>
        <w:t> </w:t>
      </w:r>
      <w:r>
        <w:rPr>
          <w:vertAlign w:val="baseline"/>
        </w:rPr>
        <w:t>nghyswllt</w:t>
      </w:r>
      <w:r>
        <w:rPr>
          <w:spacing w:val="-17"/>
          <w:vertAlign w:val="baseline"/>
        </w:rPr>
        <w:t> </w:t>
      </w:r>
      <w:r>
        <w:rPr>
          <w:vertAlign w:val="baseline"/>
        </w:rPr>
        <w:t>Rheoliadau</w:t>
      </w:r>
      <w:r>
        <w:rPr>
          <w:spacing w:val="-17"/>
          <w:vertAlign w:val="baseline"/>
        </w:rPr>
        <w:t> </w:t>
      </w:r>
      <w:r>
        <w:rPr>
          <w:vertAlign w:val="baseline"/>
        </w:rPr>
        <w:t>Byrddau</w:t>
      </w:r>
      <w:r>
        <w:rPr>
          <w:spacing w:val="-18"/>
          <w:vertAlign w:val="baseline"/>
        </w:rPr>
        <w:t> </w:t>
      </w:r>
      <w:r>
        <w:rPr>
          <w:vertAlign w:val="baseline"/>
        </w:rPr>
        <w:t>Lleol</w:t>
      </w:r>
      <w:r>
        <w:rPr>
          <w:spacing w:val="-17"/>
          <w:vertAlign w:val="baseline"/>
        </w:rPr>
        <w:t> </w:t>
      </w:r>
      <w:r>
        <w:rPr>
          <w:vertAlign w:val="baseline"/>
        </w:rPr>
        <w:t>ar</w:t>
      </w:r>
      <w:r>
        <w:rPr>
          <w:spacing w:val="-16"/>
          <w:vertAlign w:val="baseline"/>
        </w:rPr>
        <w:t> </w:t>
      </w:r>
      <w:r>
        <w:rPr>
          <w:vertAlign w:val="baseline"/>
        </w:rPr>
        <w:t>gyfer</w:t>
      </w:r>
      <w:r>
        <w:rPr>
          <w:spacing w:val="-17"/>
          <w:vertAlign w:val="baseline"/>
        </w:rPr>
        <w:t> </w:t>
      </w:r>
      <w:r>
        <w:rPr>
          <w:vertAlign w:val="baseline"/>
        </w:rPr>
        <w:t>Diogelu Plant (Cymru) 2006 yn cynnig rhywfaint o gymorth yn hyn o beth. Mae’n amlwg bod costau’n</w:t>
      </w:r>
      <w:r>
        <w:rPr>
          <w:spacing w:val="-10"/>
          <w:vertAlign w:val="baseline"/>
        </w:rPr>
        <w:t> </w:t>
      </w:r>
      <w:r>
        <w:rPr>
          <w:vertAlign w:val="baseline"/>
        </w:rPr>
        <w:t>broblem</w:t>
      </w:r>
      <w:r>
        <w:rPr>
          <w:spacing w:val="-10"/>
          <w:vertAlign w:val="baseline"/>
        </w:rPr>
        <w:t> </w:t>
      </w:r>
      <w:r>
        <w:rPr>
          <w:vertAlign w:val="baseline"/>
        </w:rPr>
        <w:t>yng</w:t>
      </w:r>
      <w:r>
        <w:rPr>
          <w:spacing w:val="-9"/>
          <w:vertAlign w:val="baseline"/>
        </w:rPr>
        <w:t> </w:t>
      </w:r>
      <w:r>
        <w:rPr>
          <w:vertAlign w:val="baseline"/>
        </w:rPr>
        <w:t>nghyswllt</w:t>
      </w:r>
      <w:r>
        <w:rPr>
          <w:spacing w:val="-9"/>
          <w:vertAlign w:val="baseline"/>
        </w:rPr>
        <w:t> </w:t>
      </w:r>
      <w:r>
        <w:rPr>
          <w:vertAlign w:val="baseline"/>
        </w:rPr>
        <w:t>sefydlu</w:t>
      </w:r>
      <w:r>
        <w:rPr>
          <w:spacing w:val="-10"/>
          <w:vertAlign w:val="baseline"/>
        </w:rPr>
        <w:t> </w:t>
      </w:r>
      <w:r>
        <w:rPr>
          <w:vertAlign w:val="baseline"/>
        </w:rPr>
        <w:t>Byrddau</w:t>
      </w:r>
      <w:r>
        <w:rPr>
          <w:spacing w:val="-9"/>
          <w:vertAlign w:val="baseline"/>
        </w:rPr>
        <w:t> </w:t>
      </w:r>
      <w:r>
        <w:rPr>
          <w:vertAlign w:val="baseline"/>
        </w:rPr>
        <w:t>Lleol</w:t>
      </w:r>
      <w:r>
        <w:rPr>
          <w:spacing w:val="-8"/>
          <w:vertAlign w:val="baseline"/>
        </w:rPr>
        <w:t> </w:t>
      </w:r>
      <w:r>
        <w:rPr>
          <w:vertAlign w:val="baseline"/>
        </w:rPr>
        <w:t>ar</w:t>
      </w:r>
      <w:r>
        <w:rPr>
          <w:spacing w:val="-9"/>
          <w:vertAlign w:val="baseline"/>
        </w:rPr>
        <w:t> </w:t>
      </w:r>
      <w:r>
        <w:rPr>
          <w:vertAlign w:val="baseline"/>
        </w:rPr>
        <w:t>gyfer</w:t>
      </w:r>
      <w:r>
        <w:rPr>
          <w:spacing w:val="-9"/>
          <w:vertAlign w:val="baseline"/>
        </w:rPr>
        <w:t> </w:t>
      </w:r>
      <w:r>
        <w:rPr>
          <w:vertAlign w:val="baseline"/>
        </w:rPr>
        <w:t>Diogelu</w:t>
      </w:r>
      <w:r>
        <w:rPr>
          <w:spacing w:val="-10"/>
          <w:vertAlign w:val="baseline"/>
        </w:rPr>
        <w:t> </w:t>
      </w:r>
      <w:r>
        <w:rPr>
          <w:vertAlign w:val="baseline"/>
        </w:rPr>
        <w:t>Plant,</w:t>
      </w:r>
      <w:r>
        <w:rPr>
          <w:spacing w:val="-9"/>
          <w:vertAlign w:val="baseline"/>
        </w:rPr>
        <w:t> </w:t>
      </w:r>
      <w:r>
        <w:rPr>
          <w:vertAlign w:val="baseline"/>
        </w:rPr>
        <w:t>a</w:t>
      </w:r>
      <w:r>
        <w:rPr>
          <w:spacing w:val="-9"/>
          <w:vertAlign w:val="baseline"/>
        </w:rPr>
        <w:t> </w:t>
      </w:r>
      <w:r>
        <w:rPr>
          <w:vertAlign w:val="baseline"/>
        </w:rPr>
        <w:t>rhagwelwyd mai darparu cymorth gweinyddol fyddai’r prif gost. Roedd hwn yn fater a godwyd yn</w:t>
      </w:r>
      <w:r>
        <w:rPr>
          <w:spacing w:val="-46"/>
          <w:vertAlign w:val="baseline"/>
        </w:rPr>
        <w:t> </w:t>
      </w:r>
      <w:r>
        <w:rPr>
          <w:vertAlign w:val="baseline"/>
        </w:rPr>
        <w:t>ystod y cyfnod ymgynghori, a chytunwyd y byddai’n cael sylw trwy gyfrwng</w:t>
      </w:r>
      <w:r>
        <w:rPr>
          <w:spacing w:val="-26"/>
          <w:vertAlign w:val="baseline"/>
        </w:rPr>
        <w:t> </w:t>
      </w:r>
      <w:r>
        <w:rPr>
          <w:vertAlign w:val="baseline"/>
        </w:rPr>
        <w:t>canllawiau.</w:t>
      </w:r>
    </w:p>
    <w:p>
      <w:pPr>
        <w:pStyle w:val="BodyText"/>
        <w:spacing w:before="2"/>
        <w:rPr>
          <w:sz w:val="21"/>
        </w:rPr>
      </w:pPr>
    </w:p>
    <w:p>
      <w:pPr>
        <w:pStyle w:val="BodyText"/>
        <w:spacing w:line="314" w:lineRule="auto"/>
        <w:ind w:left="1937" w:right="641"/>
        <w:jc w:val="both"/>
      </w:pPr>
      <w:r>
        <w:rPr/>
        <w:t>Ar ôl adolygu’r gwaith craffu a wnaed gan y pwyllgor</w:t>
      </w:r>
      <w:r>
        <w:rPr>
          <w:rFonts w:ascii="Tahoma" w:hAnsi="Tahoma"/>
          <w:b/>
          <w:vertAlign w:val="superscript"/>
        </w:rPr>
        <w:t>10</w:t>
      </w:r>
      <w:r>
        <w:rPr>
          <w:rFonts w:ascii="Tahoma" w:hAnsi="Tahoma"/>
          <w:b/>
          <w:vertAlign w:val="baseline"/>
        </w:rPr>
        <w:t> </w:t>
      </w:r>
      <w:r>
        <w:rPr>
          <w:vertAlign w:val="baseline"/>
        </w:rPr>
        <w:t>yng nghyswllt y ddeddfwriaeth ddrafft,</w:t>
      </w:r>
      <w:r>
        <w:rPr>
          <w:spacing w:val="-11"/>
          <w:vertAlign w:val="baseline"/>
        </w:rPr>
        <w:t> </w:t>
      </w:r>
      <w:r>
        <w:rPr>
          <w:vertAlign w:val="baseline"/>
        </w:rPr>
        <w:t>ni</w:t>
      </w:r>
      <w:r>
        <w:rPr>
          <w:spacing w:val="-9"/>
          <w:vertAlign w:val="baseline"/>
        </w:rPr>
        <w:t> </w:t>
      </w:r>
      <w:r>
        <w:rPr>
          <w:vertAlign w:val="baseline"/>
        </w:rPr>
        <w:t>chafwyd</w:t>
      </w:r>
      <w:r>
        <w:rPr>
          <w:spacing w:val="-10"/>
          <w:vertAlign w:val="baseline"/>
        </w:rPr>
        <w:t> </w:t>
      </w:r>
      <w:r>
        <w:rPr>
          <w:vertAlign w:val="baseline"/>
        </w:rPr>
        <w:t>unrhyw</w:t>
      </w:r>
      <w:r>
        <w:rPr>
          <w:spacing w:val="-11"/>
          <w:vertAlign w:val="baseline"/>
        </w:rPr>
        <w:t> </w:t>
      </w:r>
      <w:r>
        <w:rPr>
          <w:vertAlign w:val="baseline"/>
        </w:rPr>
        <w:t>drafodaeth</w:t>
      </w:r>
      <w:r>
        <w:rPr>
          <w:spacing w:val="-11"/>
          <w:vertAlign w:val="baseline"/>
        </w:rPr>
        <w:t> </w:t>
      </w:r>
      <w:r>
        <w:rPr>
          <w:vertAlign w:val="baseline"/>
        </w:rPr>
        <w:t>ynghylch</w:t>
      </w:r>
      <w:r>
        <w:rPr>
          <w:spacing w:val="-10"/>
          <w:vertAlign w:val="baseline"/>
        </w:rPr>
        <w:t> </w:t>
      </w:r>
      <w:r>
        <w:rPr>
          <w:vertAlign w:val="baseline"/>
        </w:rPr>
        <w:t>a</w:t>
      </w:r>
      <w:r>
        <w:rPr>
          <w:spacing w:val="-10"/>
          <w:vertAlign w:val="baseline"/>
        </w:rPr>
        <w:t> </w:t>
      </w:r>
      <w:r>
        <w:rPr>
          <w:vertAlign w:val="baseline"/>
        </w:rPr>
        <w:t>ddylai’r</w:t>
      </w:r>
      <w:r>
        <w:rPr>
          <w:spacing w:val="-10"/>
          <w:vertAlign w:val="baseline"/>
        </w:rPr>
        <w:t> </w:t>
      </w:r>
      <w:r>
        <w:rPr>
          <w:vertAlign w:val="baseline"/>
        </w:rPr>
        <w:t>Ddeddf</w:t>
      </w:r>
      <w:r>
        <w:rPr>
          <w:spacing w:val="-11"/>
          <w:vertAlign w:val="baseline"/>
        </w:rPr>
        <w:t> </w:t>
      </w:r>
      <w:r>
        <w:rPr>
          <w:vertAlign w:val="baseline"/>
        </w:rPr>
        <w:t>Rhyddid</w:t>
      </w:r>
      <w:r>
        <w:rPr>
          <w:spacing w:val="-10"/>
          <w:vertAlign w:val="baseline"/>
        </w:rPr>
        <w:t> </w:t>
      </w:r>
      <w:r>
        <w:rPr>
          <w:vertAlign w:val="baseline"/>
        </w:rPr>
        <w:t>Gwybodaeth</w:t>
      </w:r>
      <w:r>
        <w:rPr>
          <w:spacing w:val="-10"/>
          <w:vertAlign w:val="baseline"/>
        </w:rPr>
        <w:t> </w:t>
      </w:r>
      <w:r>
        <w:rPr>
          <w:vertAlign w:val="baseline"/>
        </w:rPr>
        <w:t>fod yn berthnasol i ‘gofnodion’ byrddau unigol. Fodd bynnag, dywedodd y Gweinidog Iechyd a Gwasanaethau Cymdeithasol ar y pryd y dylai canlyniad unrhyw ymchwiliad fod ar gael yn swyddfa’r</w:t>
      </w:r>
      <w:r>
        <w:rPr>
          <w:spacing w:val="-6"/>
          <w:vertAlign w:val="baseline"/>
        </w:rPr>
        <w:t> </w:t>
      </w:r>
      <w:r>
        <w:rPr>
          <w:vertAlign w:val="baseline"/>
        </w:rPr>
        <w:t>Bwrdd</w:t>
      </w:r>
      <w:r>
        <w:rPr>
          <w:spacing w:val="-5"/>
          <w:vertAlign w:val="baseline"/>
        </w:rPr>
        <w:t> </w:t>
      </w:r>
      <w:r>
        <w:rPr>
          <w:vertAlign w:val="baseline"/>
        </w:rPr>
        <w:t>Lleol</w:t>
      </w:r>
      <w:r>
        <w:rPr>
          <w:spacing w:val="-5"/>
          <w:vertAlign w:val="baseline"/>
        </w:rPr>
        <w:t> </w:t>
      </w:r>
      <w:r>
        <w:rPr>
          <w:vertAlign w:val="baseline"/>
        </w:rPr>
        <w:t>ar</w:t>
      </w:r>
      <w:r>
        <w:rPr>
          <w:spacing w:val="-5"/>
          <w:vertAlign w:val="baseline"/>
        </w:rPr>
        <w:t> </w:t>
      </w:r>
      <w:r>
        <w:rPr>
          <w:vertAlign w:val="baseline"/>
        </w:rPr>
        <w:t>gyfer</w:t>
      </w:r>
      <w:r>
        <w:rPr>
          <w:spacing w:val="-5"/>
          <w:vertAlign w:val="baseline"/>
        </w:rPr>
        <w:t> </w:t>
      </w:r>
      <w:r>
        <w:rPr>
          <w:vertAlign w:val="baseline"/>
        </w:rPr>
        <w:t>Diogelu</w:t>
      </w:r>
      <w:r>
        <w:rPr>
          <w:spacing w:val="-6"/>
          <w:vertAlign w:val="baseline"/>
        </w:rPr>
        <w:t> </w:t>
      </w:r>
      <w:r>
        <w:rPr>
          <w:vertAlign w:val="baseline"/>
        </w:rPr>
        <w:t>Plant,</w:t>
      </w:r>
      <w:r>
        <w:rPr>
          <w:spacing w:val="-4"/>
          <w:vertAlign w:val="baseline"/>
        </w:rPr>
        <w:t> </w:t>
      </w:r>
      <w:r>
        <w:rPr>
          <w:vertAlign w:val="baseline"/>
        </w:rPr>
        <w:t>ac</w:t>
      </w:r>
      <w:r>
        <w:rPr>
          <w:spacing w:val="-5"/>
          <w:vertAlign w:val="baseline"/>
        </w:rPr>
        <w:t> </w:t>
      </w:r>
      <w:r>
        <w:rPr>
          <w:vertAlign w:val="baseline"/>
        </w:rPr>
        <w:t>y</w:t>
      </w:r>
      <w:r>
        <w:rPr>
          <w:spacing w:val="-6"/>
          <w:vertAlign w:val="baseline"/>
        </w:rPr>
        <w:t> </w:t>
      </w:r>
      <w:r>
        <w:rPr>
          <w:vertAlign w:val="baseline"/>
        </w:rPr>
        <w:t>byddai’n</w:t>
      </w:r>
      <w:r>
        <w:rPr>
          <w:spacing w:val="-5"/>
          <w:vertAlign w:val="baseline"/>
        </w:rPr>
        <w:t> </w:t>
      </w:r>
      <w:r>
        <w:rPr>
          <w:vertAlign w:val="baseline"/>
        </w:rPr>
        <w:t>ddogfen</w:t>
      </w:r>
      <w:r>
        <w:rPr>
          <w:spacing w:val="-5"/>
          <w:vertAlign w:val="baseline"/>
        </w:rPr>
        <w:t> </w:t>
      </w:r>
      <w:r>
        <w:rPr>
          <w:vertAlign w:val="baseline"/>
        </w:rPr>
        <w:t>gyhoeddus;</w:t>
      </w:r>
      <w:r>
        <w:rPr>
          <w:spacing w:val="-6"/>
          <w:vertAlign w:val="baseline"/>
        </w:rPr>
        <w:t> </w:t>
      </w:r>
      <w:r>
        <w:rPr>
          <w:vertAlign w:val="baseline"/>
        </w:rPr>
        <w:t>dywedodd hefyd y dylid sicrhau bod y ddogfen hon ar gael yn ehangach, gan nodi fel a</w:t>
      </w:r>
      <w:r>
        <w:rPr>
          <w:spacing w:val="-32"/>
          <w:vertAlign w:val="baseline"/>
        </w:rPr>
        <w:t> </w:t>
      </w:r>
      <w:r>
        <w:rPr>
          <w:vertAlign w:val="baseline"/>
        </w:rPr>
        <w:t>ganlyn:</w:t>
      </w:r>
    </w:p>
    <w:p>
      <w:pPr>
        <w:pStyle w:val="BodyText"/>
        <w:spacing w:before="8"/>
        <w:rPr>
          <w:sz w:val="19"/>
        </w:rPr>
      </w:pPr>
    </w:p>
    <w:p>
      <w:pPr>
        <w:spacing w:line="309" w:lineRule="auto" w:before="0"/>
        <w:ind w:left="1937" w:right="646" w:firstLine="0"/>
        <w:jc w:val="both"/>
        <w:rPr>
          <w:sz w:val="18"/>
        </w:rPr>
      </w:pPr>
      <w:r>
        <w:rPr>
          <w:i/>
          <w:sz w:val="18"/>
        </w:rPr>
        <w:t>It will go to all the organisations that make up the local safeguarding children board. However we would expect it to be available on the internet as the system matures</w:t>
      </w:r>
      <w:r>
        <w:rPr>
          <w:sz w:val="18"/>
        </w:rPr>
        <w:t>.</w:t>
      </w:r>
    </w:p>
    <w:p>
      <w:pPr>
        <w:pStyle w:val="BodyText"/>
        <w:spacing w:before="11"/>
        <w:rPr>
          <w:sz w:val="19"/>
        </w:rPr>
      </w:pPr>
    </w:p>
    <w:p>
      <w:pPr>
        <w:pStyle w:val="BodyText"/>
        <w:ind w:left="1937"/>
        <w:jc w:val="both"/>
      </w:pPr>
      <w:r>
        <w:rPr/>
        <w:t>Mae hyn yn gyson â darpariaethau rheoliad 4.</w:t>
      </w:r>
    </w:p>
    <w:p>
      <w:pPr>
        <w:pStyle w:val="BodyText"/>
        <w:spacing w:before="8"/>
        <w:rPr>
          <w:sz w:val="26"/>
        </w:rPr>
      </w:pPr>
    </w:p>
    <w:p>
      <w:pPr>
        <w:pStyle w:val="BodyText"/>
        <w:spacing w:line="314" w:lineRule="auto"/>
        <w:ind w:left="1937" w:right="643"/>
        <w:jc w:val="both"/>
      </w:pPr>
      <w:r>
        <w:rPr/>
        <w:t>Mae’r canllawiau a gyhoeddwyd wedi hynny gan Lywodraeth Cymru</w:t>
      </w:r>
      <w:r>
        <w:rPr>
          <w:rFonts w:ascii="Tahoma" w:hAnsi="Tahoma"/>
          <w:b/>
          <w:vertAlign w:val="superscript"/>
        </w:rPr>
        <w:t>11</w:t>
      </w:r>
      <w:r>
        <w:rPr>
          <w:rFonts w:ascii="Tahoma" w:hAnsi="Tahoma"/>
          <w:b/>
          <w:vertAlign w:val="baseline"/>
        </w:rPr>
        <w:t> </w:t>
      </w:r>
      <w:r>
        <w:rPr>
          <w:vertAlign w:val="baseline"/>
        </w:rPr>
        <w:t>yn darparu rhagor o fanylion</w:t>
      </w:r>
      <w:r>
        <w:rPr>
          <w:spacing w:val="-5"/>
          <w:vertAlign w:val="baseline"/>
        </w:rPr>
        <w:t> </w:t>
      </w:r>
      <w:r>
        <w:rPr>
          <w:vertAlign w:val="baseline"/>
        </w:rPr>
        <w:t>ynghylch</w:t>
      </w:r>
      <w:r>
        <w:rPr>
          <w:spacing w:val="-4"/>
          <w:vertAlign w:val="baseline"/>
        </w:rPr>
        <w:t> </w:t>
      </w:r>
      <w:r>
        <w:rPr>
          <w:vertAlign w:val="baseline"/>
        </w:rPr>
        <w:t>y</w:t>
      </w:r>
      <w:r>
        <w:rPr>
          <w:spacing w:val="-5"/>
          <w:vertAlign w:val="baseline"/>
        </w:rPr>
        <w:t> </w:t>
      </w:r>
      <w:r>
        <w:rPr>
          <w:vertAlign w:val="baseline"/>
        </w:rPr>
        <w:t>modd</w:t>
      </w:r>
      <w:r>
        <w:rPr>
          <w:spacing w:val="-4"/>
          <w:vertAlign w:val="baseline"/>
        </w:rPr>
        <w:t> </w:t>
      </w:r>
      <w:r>
        <w:rPr>
          <w:vertAlign w:val="baseline"/>
        </w:rPr>
        <w:t>y</w:t>
      </w:r>
      <w:r>
        <w:rPr>
          <w:spacing w:val="-5"/>
          <w:vertAlign w:val="baseline"/>
        </w:rPr>
        <w:t> </w:t>
      </w:r>
      <w:r>
        <w:rPr>
          <w:vertAlign w:val="baseline"/>
        </w:rPr>
        <w:t>mae</w:t>
      </w:r>
      <w:r>
        <w:rPr>
          <w:spacing w:val="-4"/>
          <w:vertAlign w:val="baseline"/>
        </w:rPr>
        <w:t> </w:t>
      </w:r>
      <w:r>
        <w:rPr>
          <w:vertAlign w:val="baseline"/>
        </w:rPr>
        <w:t>Byrddau</w:t>
      </w:r>
      <w:r>
        <w:rPr>
          <w:spacing w:val="-5"/>
          <w:vertAlign w:val="baseline"/>
        </w:rPr>
        <w:t> </w:t>
      </w:r>
      <w:r>
        <w:rPr>
          <w:vertAlign w:val="baseline"/>
        </w:rPr>
        <w:t>Lleol</w:t>
      </w:r>
      <w:r>
        <w:rPr>
          <w:spacing w:val="-4"/>
          <w:vertAlign w:val="baseline"/>
        </w:rPr>
        <w:t> </w:t>
      </w:r>
      <w:r>
        <w:rPr>
          <w:vertAlign w:val="baseline"/>
        </w:rPr>
        <w:t>ar</w:t>
      </w:r>
      <w:r>
        <w:rPr>
          <w:spacing w:val="-5"/>
          <w:vertAlign w:val="baseline"/>
        </w:rPr>
        <w:t> </w:t>
      </w:r>
      <w:r>
        <w:rPr>
          <w:vertAlign w:val="baseline"/>
        </w:rPr>
        <w:t>gyfer</w:t>
      </w:r>
      <w:r>
        <w:rPr>
          <w:spacing w:val="-4"/>
          <w:vertAlign w:val="baseline"/>
        </w:rPr>
        <w:t> </w:t>
      </w:r>
      <w:r>
        <w:rPr>
          <w:vertAlign w:val="baseline"/>
        </w:rPr>
        <w:t>Diogelu</w:t>
      </w:r>
      <w:r>
        <w:rPr>
          <w:spacing w:val="-5"/>
          <w:vertAlign w:val="baseline"/>
        </w:rPr>
        <w:t> </w:t>
      </w:r>
      <w:r>
        <w:rPr>
          <w:vertAlign w:val="baseline"/>
        </w:rPr>
        <w:t>Plant</w:t>
      </w:r>
      <w:r>
        <w:rPr>
          <w:spacing w:val="-4"/>
          <w:vertAlign w:val="baseline"/>
        </w:rPr>
        <w:t> </w:t>
      </w:r>
      <w:r>
        <w:rPr>
          <w:vertAlign w:val="baseline"/>
        </w:rPr>
        <w:t>yn</w:t>
      </w:r>
      <w:r>
        <w:rPr>
          <w:spacing w:val="-5"/>
          <w:vertAlign w:val="baseline"/>
        </w:rPr>
        <w:t> </w:t>
      </w:r>
      <w:r>
        <w:rPr>
          <w:vertAlign w:val="baseline"/>
        </w:rPr>
        <w:t>gweithredu,</w:t>
      </w:r>
      <w:r>
        <w:rPr>
          <w:spacing w:val="-4"/>
          <w:vertAlign w:val="baseline"/>
        </w:rPr>
        <w:t> </w:t>
      </w:r>
      <w:r>
        <w:rPr>
          <w:vertAlign w:val="baseline"/>
        </w:rPr>
        <w:t>ac</w:t>
      </w:r>
      <w:r>
        <w:rPr>
          <w:spacing w:val="-5"/>
          <w:vertAlign w:val="baseline"/>
        </w:rPr>
        <w:t> </w:t>
      </w:r>
      <w:r>
        <w:rPr>
          <w:vertAlign w:val="baseline"/>
        </w:rPr>
        <w:t>yn benodol</w:t>
      </w:r>
      <w:r>
        <w:rPr>
          <w:spacing w:val="-11"/>
          <w:vertAlign w:val="baseline"/>
        </w:rPr>
        <w:t> </w:t>
      </w:r>
      <w:r>
        <w:rPr>
          <w:vertAlign w:val="baseline"/>
        </w:rPr>
        <w:t>yr</w:t>
      </w:r>
      <w:r>
        <w:rPr>
          <w:spacing w:val="-11"/>
          <w:vertAlign w:val="baseline"/>
        </w:rPr>
        <w:t> </w:t>
      </w:r>
      <w:r>
        <w:rPr>
          <w:vertAlign w:val="baseline"/>
        </w:rPr>
        <w:t>agwedd</w:t>
      </w:r>
      <w:r>
        <w:rPr>
          <w:spacing w:val="-11"/>
          <w:vertAlign w:val="baseline"/>
        </w:rPr>
        <w:t> </w:t>
      </w:r>
      <w:r>
        <w:rPr>
          <w:vertAlign w:val="baseline"/>
        </w:rPr>
        <w:t>ariannol</w:t>
      </w:r>
      <w:r>
        <w:rPr>
          <w:spacing w:val="-11"/>
          <w:vertAlign w:val="baseline"/>
        </w:rPr>
        <w:t> </w:t>
      </w:r>
      <w:r>
        <w:rPr>
          <w:vertAlign w:val="baseline"/>
        </w:rPr>
        <w:t>a</w:t>
      </w:r>
      <w:r>
        <w:rPr>
          <w:spacing w:val="-12"/>
          <w:vertAlign w:val="baseline"/>
        </w:rPr>
        <w:t> </w:t>
      </w:r>
      <w:r>
        <w:rPr>
          <w:vertAlign w:val="baseline"/>
        </w:rPr>
        <w:t>gweinyddol.</w:t>
      </w:r>
      <w:r>
        <w:rPr>
          <w:spacing w:val="43"/>
          <w:vertAlign w:val="baseline"/>
        </w:rPr>
        <w:t> </w:t>
      </w:r>
      <w:r>
        <w:rPr>
          <w:vertAlign w:val="baseline"/>
        </w:rPr>
        <w:t>Unwaith</w:t>
      </w:r>
      <w:r>
        <w:rPr>
          <w:spacing w:val="-11"/>
          <w:vertAlign w:val="baseline"/>
        </w:rPr>
        <w:t> </w:t>
      </w:r>
      <w:r>
        <w:rPr>
          <w:vertAlign w:val="baseline"/>
        </w:rPr>
        <w:t>eto,</w:t>
      </w:r>
      <w:r>
        <w:rPr>
          <w:spacing w:val="-11"/>
          <w:vertAlign w:val="baseline"/>
        </w:rPr>
        <w:t> </w:t>
      </w:r>
      <w:r>
        <w:rPr>
          <w:vertAlign w:val="baseline"/>
        </w:rPr>
        <w:t>nid</w:t>
      </w:r>
      <w:r>
        <w:rPr>
          <w:spacing w:val="-12"/>
          <w:vertAlign w:val="baseline"/>
        </w:rPr>
        <w:t> </w:t>
      </w:r>
      <w:r>
        <w:rPr>
          <w:vertAlign w:val="baseline"/>
        </w:rPr>
        <w:t>oes</w:t>
      </w:r>
      <w:r>
        <w:rPr>
          <w:spacing w:val="-11"/>
          <w:vertAlign w:val="baseline"/>
        </w:rPr>
        <w:t> </w:t>
      </w:r>
      <w:r>
        <w:rPr>
          <w:vertAlign w:val="baseline"/>
        </w:rPr>
        <w:t>unrhyw</w:t>
      </w:r>
      <w:r>
        <w:rPr>
          <w:spacing w:val="-12"/>
          <w:vertAlign w:val="baseline"/>
        </w:rPr>
        <w:t> </w:t>
      </w:r>
      <w:r>
        <w:rPr>
          <w:vertAlign w:val="baseline"/>
        </w:rPr>
        <w:t>gyfeiriad</w:t>
      </w:r>
      <w:r>
        <w:rPr>
          <w:spacing w:val="-12"/>
          <w:vertAlign w:val="baseline"/>
        </w:rPr>
        <w:t> </w:t>
      </w:r>
      <w:r>
        <w:rPr>
          <w:vertAlign w:val="baseline"/>
        </w:rPr>
        <w:t>at</w:t>
      </w:r>
      <w:r>
        <w:rPr>
          <w:spacing w:val="-11"/>
          <w:vertAlign w:val="baseline"/>
        </w:rPr>
        <w:t> </w:t>
      </w:r>
      <w:r>
        <w:rPr>
          <w:vertAlign w:val="baseline"/>
        </w:rPr>
        <w:t>y</w:t>
      </w:r>
      <w:r>
        <w:rPr>
          <w:spacing w:val="-12"/>
          <w:vertAlign w:val="baseline"/>
        </w:rPr>
        <w:t> </w:t>
      </w:r>
      <w:r>
        <w:rPr>
          <w:vertAlign w:val="baseline"/>
        </w:rPr>
        <w:t>ffaith bod</w:t>
      </w:r>
      <w:r>
        <w:rPr>
          <w:spacing w:val="-7"/>
          <w:vertAlign w:val="baseline"/>
        </w:rPr>
        <w:t> </w:t>
      </w:r>
      <w:r>
        <w:rPr>
          <w:vertAlign w:val="baseline"/>
        </w:rPr>
        <w:t>y</w:t>
      </w:r>
      <w:r>
        <w:rPr>
          <w:spacing w:val="-6"/>
          <w:vertAlign w:val="baseline"/>
        </w:rPr>
        <w:t> </w:t>
      </w:r>
      <w:r>
        <w:rPr>
          <w:vertAlign w:val="baseline"/>
        </w:rPr>
        <w:t>Ddeddf</w:t>
      </w:r>
      <w:r>
        <w:rPr>
          <w:spacing w:val="-5"/>
          <w:vertAlign w:val="baseline"/>
        </w:rPr>
        <w:t> </w:t>
      </w:r>
      <w:r>
        <w:rPr>
          <w:vertAlign w:val="baseline"/>
        </w:rPr>
        <w:t>Rhyddid</w:t>
      </w:r>
      <w:r>
        <w:rPr>
          <w:spacing w:val="-7"/>
          <w:vertAlign w:val="baseline"/>
        </w:rPr>
        <w:t> </w:t>
      </w:r>
      <w:r>
        <w:rPr>
          <w:vertAlign w:val="baseline"/>
        </w:rPr>
        <w:t>Gwybodaeth</w:t>
      </w:r>
      <w:r>
        <w:rPr>
          <w:spacing w:val="-6"/>
          <w:vertAlign w:val="baseline"/>
        </w:rPr>
        <w:t> </w:t>
      </w:r>
      <w:r>
        <w:rPr>
          <w:vertAlign w:val="baseline"/>
        </w:rPr>
        <w:t>yn</w:t>
      </w:r>
      <w:r>
        <w:rPr>
          <w:spacing w:val="-6"/>
          <w:vertAlign w:val="baseline"/>
        </w:rPr>
        <w:t> </w:t>
      </w:r>
      <w:r>
        <w:rPr>
          <w:vertAlign w:val="baseline"/>
        </w:rPr>
        <w:t>berthnasol</w:t>
      </w:r>
      <w:r>
        <w:rPr>
          <w:spacing w:val="-6"/>
          <w:vertAlign w:val="baseline"/>
        </w:rPr>
        <w:t> </w:t>
      </w:r>
      <w:r>
        <w:rPr>
          <w:vertAlign w:val="baseline"/>
        </w:rPr>
        <w:t>i’r</w:t>
      </w:r>
      <w:r>
        <w:rPr>
          <w:spacing w:val="-6"/>
          <w:vertAlign w:val="baseline"/>
        </w:rPr>
        <w:t> </w:t>
      </w:r>
      <w:r>
        <w:rPr>
          <w:vertAlign w:val="baseline"/>
        </w:rPr>
        <w:t>holl</w:t>
      </w:r>
      <w:r>
        <w:rPr>
          <w:spacing w:val="-6"/>
          <w:vertAlign w:val="baseline"/>
        </w:rPr>
        <w:t> </w:t>
      </w:r>
      <w:r>
        <w:rPr>
          <w:vertAlign w:val="baseline"/>
        </w:rPr>
        <w:t>gofnodion,</w:t>
      </w:r>
      <w:r>
        <w:rPr>
          <w:spacing w:val="-6"/>
          <w:vertAlign w:val="baseline"/>
        </w:rPr>
        <w:t> </w:t>
      </w:r>
      <w:r>
        <w:rPr>
          <w:vertAlign w:val="baseline"/>
        </w:rPr>
        <w:t>dim</w:t>
      </w:r>
      <w:r>
        <w:rPr>
          <w:spacing w:val="-7"/>
          <w:vertAlign w:val="baseline"/>
        </w:rPr>
        <w:t> </w:t>
      </w:r>
      <w:r>
        <w:rPr>
          <w:vertAlign w:val="baseline"/>
        </w:rPr>
        <w:t>ond</w:t>
      </w:r>
      <w:r>
        <w:rPr>
          <w:spacing w:val="-6"/>
          <w:vertAlign w:val="baseline"/>
        </w:rPr>
        <w:t> </w:t>
      </w:r>
      <w:r>
        <w:rPr>
          <w:vertAlign w:val="baseline"/>
        </w:rPr>
        <w:t>at</w:t>
      </w:r>
      <w:r>
        <w:rPr>
          <w:spacing w:val="-7"/>
          <w:vertAlign w:val="baseline"/>
        </w:rPr>
        <w:t> </w:t>
      </w:r>
      <w:r>
        <w:rPr>
          <w:vertAlign w:val="baseline"/>
        </w:rPr>
        <w:t>y</w:t>
      </w:r>
      <w:r>
        <w:rPr>
          <w:spacing w:val="-6"/>
          <w:vertAlign w:val="baseline"/>
        </w:rPr>
        <w:t> </w:t>
      </w:r>
      <w:r>
        <w:rPr>
          <w:vertAlign w:val="baseline"/>
        </w:rPr>
        <w:t>ffaith</w:t>
      </w:r>
      <w:r>
        <w:rPr>
          <w:spacing w:val="-6"/>
          <w:vertAlign w:val="baseline"/>
        </w:rPr>
        <w:t> </w:t>
      </w:r>
      <w:r>
        <w:rPr>
          <w:vertAlign w:val="baseline"/>
        </w:rPr>
        <w:t>bod trefniadau ar waith (yn benodol, cyllid gan bob awdurdod lleol) er mwyn i bob bwrdd allu gweithredu’n</w:t>
      </w:r>
      <w:r>
        <w:rPr>
          <w:spacing w:val="-3"/>
          <w:vertAlign w:val="baseline"/>
        </w:rPr>
        <w:t> </w:t>
      </w:r>
      <w:r>
        <w:rPr>
          <w:vertAlign w:val="baseline"/>
        </w:rPr>
        <w:t>effeithiol.</w:t>
      </w:r>
    </w:p>
    <w:p>
      <w:pPr>
        <w:pStyle w:val="BodyText"/>
        <w:spacing w:before="8"/>
        <w:rPr>
          <w:sz w:val="19"/>
        </w:rPr>
      </w:pPr>
    </w:p>
    <w:p>
      <w:pPr>
        <w:pStyle w:val="BodyText"/>
        <w:spacing w:line="312" w:lineRule="auto"/>
        <w:ind w:left="1937" w:right="643"/>
        <w:jc w:val="both"/>
      </w:pPr>
      <w:r>
        <w:rPr/>
        <w:t>Yn ein barn ni, nid yw rheoliad 7(2) yn golygu bod y Ddeddf Rhyddid Gwybodaeth yn berthnasol i holl gofnodion y Bwrdd Lleol ar gyfer Diogelu Plant. Yn ein barn ni, bwriad y rheoliad hwn oedd adlewyrchu’r angen i’r awdurdod lleol perthnasol ddarparu gwasanaethau gweinyddol, gan gynnwys gwasanaethau cadw cofnodion, mewn modd sy’n gyson â’i wasanaethau ei hun, er bod modd dehongli’r geiriad fel arall wrth </w:t>
      </w:r>
      <w:r>
        <w:rPr>
          <w:spacing w:val="-2"/>
        </w:rPr>
        <w:t>reswm. </w:t>
      </w:r>
      <w:r>
        <w:rPr/>
        <w:t>Gan nad</w:t>
      </w:r>
      <w:r>
        <w:rPr>
          <w:spacing w:val="-11"/>
        </w:rPr>
        <w:t> </w:t>
      </w:r>
      <w:r>
        <w:rPr/>
        <w:t>yw</w:t>
      </w:r>
      <w:r>
        <w:rPr>
          <w:spacing w:val="-11"/>
        </w:rPr>
        <w:t> </w:t>
      </w:r>
      <w:r>
        <w:rPr/>
        <w:t>Rheoliadau</w:t>
      </w:r>
      <w:r>
        <w:rPr>
          <w:spacing w:val="-11"/>
        </w:rPr>
        <w:t> </w:t>
      </w:r>
      <w:r>
        <w:rPr/>
        <w:t>2015</w:t>
      </w:r>
      <w:r>
        <w:rPr>
          <w:spacing w:val="-11"/>
        </w:rPr>
        <w:t> </w:t>
      </w:r>
      <w:r>
        <w:rPr/>
        <w:t>chwaith</w:t>
      </w:r>
      <w:r>
        <w:rPr>
          <w:spacing w:val="-11"/>
        </w:rPr>
        <w:t> </w:t>
      </w:r>
      <w:r>
        <w:rPr/>
        <w:t>yn</w:t>
      </w:r>
      <w:r>
        <w:rPr>
          <w:spacing w:val="-11"/>
        </w:rPr>
        <w:t> </w:t>
      </w:r>
      <w:r>
        <w:rPr/>
        <w:t>cynnwys</w:t>
      </w:r>
      <w:r>
        <w:rPr>
          <w:spacing w:val="-11"/>
        </w:rPr>
        <w:t> </w:t>
      </w:r>
      <w:r>
        <w:rPr/>
        <w:t>darpariaeth</w:t>
      </w:r>
      <w:r>
        <w:rPr>
          <w:spacing w:val="-10"/>
        </w:rPr>
        <w:t> </w:t>
      </w:r>
      <w:r>
        <w:rPr/>
        <w:t>sy’n</w:t>
      </w:r>
      <w:r>
        <w:rPr>
          <w:spacing w:val="-11"/>
        </w:rPr>
        <w:t> </w:t>
      </w:r>
      <w:r>
        <w:rPr/>
        <w:t>cyfateb</w:t>
      </w:r>
      <w:r>
        <w:rPr>
          <w:spacing w:val="-11"/>
        </w:rPr>
        <w:t> </w:t>
      </w:r>
      <w:r>
        <w:rPr/>
        <w:t>i</w:t>
      </w:r>
      <w:r>
        <w:rPr>
          <w:spacing w:val="-10"/>
        </w:rPr>
        <w:t> </w:t>
      </w:r>
      <w:r>
        <w:rPr/>
        <w:t>reoliad</w:t>
      </w:r>
      <w:r>
        <w:rPr>
          <w:spacing w:val="-11"/>
        </w:rPr>
        <w:t> </w:t>
      </w:r>
      <w:r>
        <w:rPr/>
        <w:t>7(2),</w:t>
      </w:r>
      <w:r>
        <w:rPr>
          <w:spacing w:val="-10"/>
        </w:rPr>
        <w:t> </w:t>
      </w:r>
      <w:r>
        <w:rPr/>
        <w:t>rydym yn cymryd mai anghysondeb oedd hynny sydd bellach wedi’i unioni. Hyd yn oed os yw ein dehongliad yn anghywir ni fyddai’r cyfeiriad at ‘gofnodion’, yn ein barn ni, yn cynnwys adolygiadau</w:t>
      </w:r>
      <w:r>
        <w:rPr>
          <w:spacing w:val="-9"/>
        </w:rPr>
        <w:t> </w:t>
      </w:r>
      <w:r>
        <w:rPr/>
        <w:t>achos</w:t>
      </w:r>
      <w:r>
        <w:rPr>
          <w:spacing w:val="-9"/>
        </w:rPr>
        <w:t> </w:t>
      </w:r>
      <w:r>
        <w:rPr/>
        <w:t>difrifol</w:t>
      </w:r>
      <w:r>
        <w:rPr>
          <w:spacing w:val="-9"/>
        </w:rPr>
        <w:t> </w:t>
      </w:r>
      <w:r>
        <w:rPr/>
        <w:t>a’u</w:t>
      </w:r>
      <w:r>
        <w:rPr>
          <w:spacing w:val="-9"/>
        </w:rPr>
        <w:t> </w:t>
      </w:r>
      <w:r>
        <w:rPr/>
        <w:t>hadroddiadau,</w:t>
      </w:r>
      <w:r>
        <w:rPr>
          <w:spacing w:val="-9"/>
        </w:rPr>
        <w:t> </w:t>
      </w:r>
      <w:r>
        <w:rPr/>
        <w:t>yr</w:t>
      </w:r>
      <w:r>
        <w:rPr>
          <w:spacing w:val="-9"/>
        </w:rPr>
        <w:t> </w:t>
      </w:r>
      <w:r>
        <w:rPr/>
        <w:t>ymdrinnir</w:t>
      </w:r>
      <w:r>
        <w:rPr>
          <w:spacing w:val="-9"/>
        </w:rPr>
        <w:t> </w:t>
      </w:r>
      <w:r>
        <w:rPr/>
        <w:t>â</w:t>
      </w:r>
      <w:r>
        <w:rPr>
          <w:spacing w:val="-9"/>
        </w:rPr>
        <w:t> </w:t>
      </w:r>
      <w:r>
        <w:rPr/>
        <w:t>nhw</w:t>
      </w:r>
      <w:r>
        <w:rPr>
          <w:spacing w:val="-10"/>
        </w:rPr>
        <w:t> </w:t>
      </w:r>
      <w:r>
        <w:rPr/>
        <w:t>ar</w:t>
      </w:r>
      <w:r>
        <w:rPr>
          <w:spacing w:val="-9"/>
        </w:rPr>
        <w:t> </w:t>
      </w:r>
      <w:r>
        <w:rPr/>
        <w:t>wahân</w:t>
      </w:r>
      <w:r>
        <w:rPr>
          <w:spacing w:val="-9"/>
        </w:rPr>
        <w:t> </w:t>
      </w:r>
      <w:r>
        <w:rPr/>
        <w:t>yn</w:t>
      </w:r>
      <w:r>
        <w:rPr>
          <w:spacing w:val="-9"/>
        </w:rPr>
        <w:t> </w:t>
      </w:r>
      <w:r>
        <w:rPr/>
        <w:t>rhan</w:t>
      </w:r>
      <w:r>
        <w:rPr>
          <w:spacing w:val="-9"/>
        </w:rPr>
        <w:t> </w:t>
      </w:r>
      <w:r>
        <w:rPr/>
        <w:t>o</w:t>
      </w:r>
      <w:r>
        <w:rPr>
          <w:spacing w:val="-9"/>
        </w:rPr>
        <w:t> </w:t>
      </w:r>
      <w:r>
        <w:rPr/>
        <w:t>reoliad 4.</w:t>
      </w:r>
    </w:p>
    <w:p>
      <w:pPr>
        <w:pStyle w:val="BodyText"/>
        <w:rPr>
          <w:sz w:val="20"/>
        </w:rPr>
      </w:pPr>
    </w:p>
    <w:p>
      <w:pPr>
        <w:pStyle w:val="BodyText"/>
        <w:spacing w:before="2"/>
        <w:rPr>
          <w:sz w:val="13"/>
        </w:rPr>
      </w:pPr>
      <w:r>
        <w:rPr/>
        <w:pict>
          <v:rect style="position:absolute;margin-left:71.320pt;margin-top:9.985625pt;width:144pt;height:.48pt;mso-position-horizontal-relative:page;mso-position-vertical-relative:paragraph;z-index:-15725568;mso-wrap-distance-left:0;mso-wrap-distance-right:0" filled="true" fillcolor="#000000" stroked="false">
            <v:fill type="solid"/>
            <w10:wrap type="topAndBottom"/>
          </v:rect>
        </w:pict>
      </w:r>
    </w:p>
    <w:p>
      <w:pPr>
        <w:spacing w:before="61"/>
        <w:ind w:left="1086" w:right="0" w:firstLine="0"/>
        <w:jc w:val="left"/>
        <w:rPr>
          <w:rFonts w:ascii="Tahoma"/>
          <w:b/>
          <w:sz w:val="13"/>
        </w:rPr>
      </w:pPr>
      <w:r>
        <w:rPr>
          <w:rFonts w:ascii="Tahoma"/>
          <w:b/>
          <w:w w:val="99"/>
          <w:sz w:val="13"/>
        </w:rPr>
        <w:t>9</w:t>
      </w:r>
    </w:p>
    <w:p>
      <w:pPr>
        <w:spacing w:line="242" w:lineRule="auto" w:before="82"/>
        <w:ind w:left="1937" w:right="728" w:firstLine="0"/>
        <w:jc w:val="left"/>
        <w:rPr>
          <w:rFonts w:ascii="Tahoma"/>
          <w:sz w:val="16"/>
        </w:rPr>
      </w:pPr>
      <w:hyperlink r:id="rId8">
        <w:r>
          <w:rPr>
            <w:rFonts w:ascii="Tahoma"/>
            <w:color w:val="0000FF"/>
            <w:w w:val="95"/>
            <w:sz w:val="16"/>
            <w:u w:val="single" w:color="0000FF"/>
          </w:rPr>
          <w:t>http://www.assembly.wales/laid%20documents/ld5702%20-%20the%20local%20safeguarding%20children%20bo</w:t>
        </w:r>
      </w:hyperlink>
      <w:r>
        <w:rPr>
          <w:rFonts w:ascii="Tahoma"/>
          <w:color w:val="0000FF"/>
          <w:w w:val="95"/>
          <w:sz w:val="16"/>
        </w:rPr>
        <w:t> </w:t>
      </w:r>
      <w:r>
        <w:rPr>
          <w:rFonts w:ascii="Tahoma"/>
          <w:color w:val="0000FF"/>
          <w:sz w:val="16"/>
          <w:u w:val="single" w:color="0000FF"/>
        </w:rPr>
        <w:t>ards%20(wales)%20regulations%202006%20regulatory%20appraisal-06062006-20254/bus-guide-</w:t>
      </w:r>
      <w:r>
        <w:rPr>
          <w:rFonts w:ascii="Tahoma"/>
          <w:color w:val="0000FF"/>
          <w:sz w:val="16"/>
        </w:rPr>
        <w:t> </w:t>
      </w:r>
      <w:r>
        <w:rPr>
          <w:rFonts w:ascii="Tahoma"/>
          <w:color w:val="0000FF"/>
          <w:sz w:val="16"/>
          <w:u w:val="single" w:color="0000FF"/>
        </w:rPr>
        <w:t>n0000000000000000000000000044936-english.pdf</w:t>
      </w:r>
    </w:p>
    <w:p>
      <w:pPr>
        <w:pStyle w:val="BodyText"/>
        <w:spacing w:before="4"/>
        <w:rPr>
          <w:rFonts w:ascii="Tahoma"/>
          <w:sz w:val="17"/>
        </w:rPr>
      </w:pPr>
    </w:p>
    <w:p>
      <w:pPr>
        <w:pStyle w:val="ListParagraph"/>
        <w:numPr>
          <w:ilvl w:val="0"/>
          <w:numId w:val="6"/>
        </w:numPr>
        <w:tabs>
          <w:tab w:pos="1937" w:val="left" w:leader="none"/>
          <w:tab w:pos="1938" w:val="left" w:leader="none"/>
        </w:tabs>
        <w:spacing w:line="240" w:lineRule="auto" w:before="102" w:after="0"/>
        <w:ind w:left="1937" w:right="0" w:hanging="852"/>
        <w:jc w:val="left"/>
        <w:rPr>
          <w:rFonts w:ascii="Tahoma"/>
          <w:sz w:val="16"/>
        </w:rPr>
      </w:pPr>
      <w:r>
        <w:rPr>
          <w:rFonts w:ascii="Tahoma"/>
          <w:sz w:val="16"/>
        </w:rPr>
        <w:t>Y Pwyllgor Iechyd a Gwasanaethau Cymdeithasol, 11 Mai</w:t>
      </w:r>
      <w:r>
        <w:rPr>
          <w:rFonts w:ascii="Tahoma"/>
          <w:spacing w:val="-3"/>
          <w:sz w:val="16"/>
        </w:rPr>
        <w:t> </w:t>
      </w:r>
      <w:r>
        <w:rPr>
          <w:rFonts w:ascii="Tahoma"/>
          <w:sz w:val="16"/>
        </w:rPr>
        <w:t>2006</w:t>
      </w:r>
    </w:p>
    <w:p>
      <w:pPr>
        <w:pStyle w:val="ListParagraph"/>
        <w:numPr>
          <w:ilvl w:val="0"/>
          <w:numId w:val="6"/>
        </w:numPr>
        <w:tabs>
          <w:tab w:pos="1937" w:val="left" w:leader="none"/>
          <w:tab w:pos="1938" w:val="left" w:leader="none"/>
        </w:tabs>
        <w:spacing w:line="240" w:lineRule="auto" w:before="69" w:after="0"/>
        <w:ind w:left="1937" w:right="0" w:hanging="852"/>
        <w:jc w:val="left"/>
        <w:rPr>
          <w:rFonts w:ascii="Tahoma" w:hAnsi="Tahoma"/>
          <w:sz w:val="16"/>
        </w:rPr>
      </w:pPr>
      <w:r>
        <w:rPr>
          <w:rFonts w:ascii="Tahoma" w:hAnsi="Tahoma"/>
          <w:sz w:val="16"/>
        </w:rPr>
        <w:t>Diogelu Plant: Gweithio gyda’n Gilydd dan Ddeddf Plant</w:t>
      </w:r>
      <w:r>
        <w:rPr>
          <w:rFonts w:ascii="Tahoma" w:hAnsi="Tahoma"/>
          <w:spacing w:val="-3"/>
          <w:sz w:val="16"/>
        </w:rPr>
        <w:t> </w:t>
      </w:r>
      <w:r>
        <w:rPr>
          <w:rFonts w:ascii="Tahoma" w:hAnsi="Tahoma"/>
          <w:sz w:val="16"/>
        </w:rPr>
        <w:t>2004</w:t>
      </w:r>
    </w:p>
    <w:p>
      <w:pPr>
        <w:spacing w:after="0" w:line="240" w:lineRule="auto"/>
        <w:jc w:val="left"/>
        <w:rPr>
          <w:rFonts w:ascii="Tahoma" w:hAnsi="Tahoma"/>
          <w:sz w:val="16"/>
        </w:rPr>
        <w:sectPr>
          <w:pgSz w:w="11910" w:h="16840"/>
          <w:pgMar w:header="0" w:footer="629" w:top="1320" w:bottom="820" w:left="340" w:right="760"/>
        </w:sectPr>
      </w:pPr>
    </w:p>
    <w:p>
      <w:pPr>
        <w:pStyle w:val="BodyText"/>
        <w:spacing w:line="326" w:lineRule="auto" w:before="91"/>
        <w:ind w:left="1937" w:right="644"/>
        <w:jc w:val="both"/>
        <w:rPr>
          <w:rFonts w:ascii="Tahoma" w:hAnsi="Tahoma"/>
          <w:b/>
        </w:rPr>
      </w:pPr>
      <w:r>
        <w:rPr/>
        <w:t>Roedd Deddf Plant 2004 yn sail i’r </w:t>
      </w:r>
      <w:r>
        <w:rPr>
          <w:u w:val="single"/>
        </w:rPr>
        <w:t>ddwy</w:t>
      </w:r>
      <w:r>
        <w:rPr/>
        <w:t> set o reoliadau, ac yn sefydlu Byrddau Diogelu yn y ddwy awdurdodaeth; roedd adrannau 13-14</w:t>
      </w:r>
      <w:r>
        <w:rPr>
          <w:rFonts w:ascii="Tahoma" w:hAnsi="Tahoma"/>
          <w:b/>
          <w:vertAlign w:val="superscript"/>
        </w:rPr>
        <w:t>12</w:t>
      </w:r>
      <w:r>
        <w:rPr>
          <w:rFonts w:ascii="Tahoma" w:hAnsi="Tahoma"/>
          <w:b/>
          <w:vertAlign w:val="baseline"/>
        </w:rPr>
        <w:t> </w:t>
      </w:r>
      <w:r>
        <w:rPr>
          <w:vertAlign w:val="baseline"/>
        </w:rPr>
        <w:t>y Ddeddf honno yn berthnasol i Loegr, ac roedd adrannau 31-32</w:t>
      </w:r>
      <w:r>
        <w:rPr>
          <w:rFonts w:ascii="Tahoma" w:hAnsi="Tahoma"/>
          <w:b/>
          <w:vertAlign w:val="superscript"/>
        </w:rPr>
        <w:t>13</w:t>
      </w:r>
      <w:r>
        <w:rPr>
          <w:rFonts w:ascii="Tahoma" w:hAnsi="Tahoma"/>
          <w:b/>
          <w:vertAlign w:val="baseline"/>
        </w:rPr>
        <w:t> </w:t>
      </w:r>
      <w:r>
        <w:rPr>
          <w:vertAlign w:val="baseline"/>
        </w:rPr>
        <w:t>yn berthnasol i Gymru. Yn eu hanfod, mae’r ddwy ddarpariaeth yn union yr un fath. Er bod y drefn yng Nghymru wedi’i disodli ers hynny gan </w:t>
      </w:r>
      <w:r>
        <w:rPr>
          <w:spacing w:val="-2"/>
          <w:vertAlign w:val="baseline"/>
        </w:rPr>
        <w:t>Ddeddf </w:t>
      </w:r>
      <w:r>
        <w:rPr>
          <w:vertAlign w:val="baseline"/>
        </w:rPr>
        <w:t>Gwasanaethau Cymdeithasol a Llesiant (Cymru) 2014 a sefydlodd Fyrddau Diogelu Rhanbarthol yn lle’r byrddau lleol ar gyfer diogelu plant a’u rhagflaenodd, o’u cymharu mae’r un egwyddorion yn debygol o fod yn berthnasol i Fyrddau Diogelu</w:t>
      </w:r>
      <w:r>
        <w:rPr>
          <w:spacing w:val="-25"/>
          <w:vertAlign w:val="baseline"/>
        </w:rPr>
        <w:t> </w:t>
      </w:r>
      <w:r>
        <w:rPr>
          <w:vertAlign w:val="baseline"/>
        </w:rPr>
        <w:t>Rhanbarthol.</w:t>
      </w:r>
      <w:r>
        <w:rPr>
          <w:rFonts w:ascii="Tahoma" w:hAnsi="Tahoma"/>
          <w:b/>
          <w:vertAlign w:val="superscript"/>
        </w:rPr>
        <w:t>14</w:t>
      </w:r>
    </w:p>
    <w:p>
      <w:pPr>
        <w:pStyle w:val="BodyText"/>
        <w:spacing w:before="11"/>
        <w:rPr>
          <w:rFonts w:ascii="Tahoma"/>
          <w:b/>
          <w:sz w:val="19"/>
        </w:rPr>
      </w:pPr>
    </w:p>
    <w:p>
      <w:pPr>
        <w:pStyle w:val="BodyText"/>
        <w:spacing w:line="331" w:lineRule="auto"/>
        <w:ind w:left="1937" w:right="644"/>
        <w:jc w:val="both"/>
      </w:pPr>
      <w:r>
        <w:rPr/>
        <w:t>Os felly, byddai hynny’n golygu y dylid trin Byrddau Diogelu Rhanbarthol fel person cyfreithiol (“another person”) at ddiben adran 3(2) y Ddeddf Rhyddid Gwybodaeth</w:t>
      </w:r>
      <w:r>
        <w:rPr>
          <w:rFonts w:ascii="Tahoma" w:hAnsi="Tahoma"/>
          <w:b/>
          <w:vertAlign w:val="superscript"/>
        </w:rPr>
        <w:t>15</w:t>
      </w:r>
      <w:r>
        <w:rPr>
          <w:vertAlign w:val="baseline"/>
        </w:rPr>
        <w:t>.</w:t>
      </w:r>
    </w:p>
    <w:p>
      <w:pPr>
        <w:pStyle w:val="BodyText"/>
        <w:spacing w:before="1"/>
        <w:rPr>
          <w:sz w:val="19"/>
        </w:rPr>
      </w:pPr>
    </w:p>
    <w:p>
      <w:pPr>
        <w:pStyle w:val="BodyText"/>
        <w:spacing w:line="312" w:lineRule="auto"/>
        <w:ind w:left="1937" w:right="645"/>
        <w:jc w:val="both"/>
      </w:pPr>
      <w:r>
        <w:rPr>
          <w:spacing w:val="-2"/>
        </w:rPr>
        <w:t>Gellid </w:t>
      </w:r>
      <w:r>
        <w:rPr>
          <w:spacing w:val="-3"/>
        </w:rPr>
        <w:t>tybio, </w:t>
      </w:r>
      <w:r>
        <w:rPr/>
        <w:t>felly, nad </w:t>
      </w:r>
      <w:r>
        <w:rPr>
          <w:spacing w:val="-3"/>
        </w:rPr>
        <w:t>yw’r wybodaeth </w:t>
      </w:r>
      <w:r>
        <w:rPr/>
        <w:t>a </w:t>
      </w:r>
      <w:r>
        <w:rPr>
          <w:spacing w:val="-3"/>
        </w:rPr>
        <w:t>ddarperir </w:t>
      </w:r>
      <w:r>
        <w:rPr/>
        <w:t>gan </w:t>
      </w:r>
      <w:r>
        <w:rPr>
          <w:spacing w:val="-3"/>
        </w:rPr>
        <w:t>Fyrddau Diogelu Rhanbarthol </w:t>
      </w:r>
      <w:r>
        <w:rPr/>
        <w:t>i’r </w:t>
      </w:r>
      <w:r>
        <w:rPr>
          <w:spacing w:val="-3"/>
        </w:rPr>
        <w:t>Bwrdd Diogelu Annibynnol Cenedlaethol (sy’n awdurdod cyhoeddus </w:t>
      </w:r>
      <w:r>
        <w:rPr/>
        <w:t>at </w:t>
      </w:r>
      <w:r>
        <w:rPr>
          <w:spacing w:val="-3"/>
        </w:rPr>
        <w:t>ddibenion </w:t>
      </w:r>
      <w:r>
        <w:rPr/>
        <w:t>y </w:t>
      </w:r>
      <w:r>
        <w:rPr>
          <w:spacing w:val="-3"/>
        </w:rPr>
        <w:t>Ddeddf Rhyddid Gwybodaeth) </w:t>
      </w:r>
      <w:r>
        <w:rPr>
          <w:spacing w:val="11"/>
        </w:rPr>
        <w:t>dan </w:t>
      </w:r>
      <w:r>
        <w:rPr>
          <w:spacing w:val="13"/>
        </w:rPr>
        <w:t>adran </w:t>
      </w:r>
      <w:r>
        <w:rPr/>
        <w:t>139(1) y </w:t>
      </w:r>
      <w:r>
        <w:rPr>
          <w:spacing w:val="13"/>
        </w:rPr>
        <w:t>Ddeddf, </w:t>
      </w:r>
      <w:r>
        <w:rPr>
          <w:spacing w:val="7"/>
        </w:rPr>
        <w:t>yn </w:t>
      </w:r>
      <w:r>
        <w:rPr>
          <w:spacing w:val="13"/>
        </w:rPr>
        <w:t>wybodaeth </w:t>
      </w:r>
      <w:r>
        <w:rPr/>
        <w:t>a  </w:t>
      </w:r>
      <w:r>
        <w:rPr>
          <w:spacing w:val="12"/>
        </w:rPr>
        <w:t>gaiff </w:t>
      </w:r>
      <w:r>
        <w:rPr>
          <w:spacing w:val="7"/>
        </w:rPr>
        <w:t>ei  </w:t>
      </w:r>
      <w:r>
        <w:rPr>
          <w:spacing w:val="15"/>
        </w:rPr>
        <w:t>dal  </w:t>
      </w:r>
      <w:r>
        <w:rPr>
          <w:spacing w:val="10"/>
        </w:rPr>
        <w:t>gan </w:t>
      </w:r>
      <w:r>
        <w:rPr>
          <w:spacing w:val="7"/>
        </w:rPr>
        <w:t>yr </w:t>
      </w:r>
      <w:r>
        <w:rPr>
          <w:spacing w:val="13"/>
        </w:rPr>
        <w:t>awdurdod cyhoeddus </w:t>
      </w:r>
      <w:r>
        <w:rPr>
          <w:spacing w:val="12"/>
        </w:rPr>
        <w:t>hwnnw </w:t>
      </w:r>
      <w:r>
        <w:rPr>
          <w:spacing w:val="7"/>
        </w:rPr>
        <w:t>yn </w:t>
      </w:r>
      <w:r>
        <w:rPr>
          <w:spacing w:val="11"/>
        </w:rPr>
        <w:t>unol </w:t>
      </w:r>
      <w:r>
        <w:rPr>
          <w:spacing w:val="7"/>
        </w:rPr>
        <w:t>ag </w:t>
      </w:r>
      <w:r>
        <w:rPr>
          <w:spacing w:val="12"/>
        </w:rPr>
        <w:t>adran </w:t>
      </w:r>
      <w:r>
        <w:rPr/>
        <w:t>3 y </w:t>
      </w:r>
      <w:r>
        <w:rPr>
          <w:spacing w:val="12"/>
        </w:rPr>
        <w:t>Ddeddf </w:t>
      </w:r>
      <w:r>
        <w:rPr>
          <w:spacing w:val="13"/>
        </w:rPr>
        <w:t>Rhyddid Gwybodaeth. </w:t>
      </w:r>
      <w:r>
        <w:rPr>
          <w:spacing w:val="-3"/>
        </w:rPr>
        <w:t>Mae gwybodaeth </w:t>
      </w:r>
      <w:r>
        <w:rPr/>
        <w:t>a gaiff ei dal gan </w:t>
      </w:r>
      <w:r>
        <w:rPr>
          <w:spacing w:val="-3"/>
        </w:rPr>
        <w:t>bartner Bwrdd Diogelu </w:t>
      </w:r>
      <w:r>
        <w:rPr/>
        <w:t>yn </w:t>
      </w:r>
      <w:r>
        <w:rPr>
          <w:spacing w:val="-3"/>
        </w:rPr>
        <w:t>cael </w:t>
      </w:r>
      <w:r>
        <w:rPr/>
        <w:t>ei dal </w:t>
      </w:r>
      <w:r>
        <w:rPr>
          <w:spacing w:val="-3"/>
        </w:rPr>
        <w:t>ar </w:t>
      </w:r>
      <w:r>
        <w:rPr/>
        <w:t>ran y </w:t>
      </w:r>
      <w:r>
        <w:rPr>
          <w:spacing w:val="-3"/>
        </w:rPr>
        <w:t>Bwrdd Diogelu Rhanbarthol </w:t>
      </w:r>
      <w:r>
        <w:rPr/>
        <w:t>sy’n </w:t>
      </w:r>
      <w:r>
        <w:rPr>
          <w:spacing w:val="-3"/>
        </w:rPr>
        <w:t>drydydd parti, </w:t>
      </w:r>
      <w:r>
        <w:rPr/>
        <w:t>ac felly nid yw’r </w:t>
      </w:r>
      <w:r>
        <w:rPr>
          <w:spacing w:val="-3"/>
        </w:rPr>
        <w:t>Ddeddf Rhyddid Gwybodaeth </w:t>
      </w:r>
      <w:r>
        <w:rPr/>
        <w:t>yn </w:t>
      </w:r>
      <w:r>
        <w:rPr>
          <w:spacing w:val="-3"/>
        </w:rPr>
        <w:t>berthnasol </w:t>
      </w:r>
      <w:r>
        <w:rPr/>
        <w:t>i’r</w:t>
      </w:r>
      <w:r>
        <w:rPr>
          <w:spacing w:val="-7"/>
        </w:rPr>
        <w:t> </w:t>
      </w:r>
      <w:r>
        <w:rPr>
          <w:spacing w:val="-3"/>
        </w:rPr>
        <w:t>wybodaeth.</w:t>
      </w:r>
    </w:p>
    <w:p>
      <w:pPr>
        <w:pStyle w:val="BodyText"/>
        <w:spacing w:before="10"/>
        <w:rPr>
          <w:sz w:val="19"/>
        </w:rPr>
      </w:pPr>
    </w:p>
    <w:p>
      <w:pPr>
        <w:pStyle w:val="BodyText"/>
        <w:spacing w:line="324" w:lineRule="auto"/>
        <w:ind w:left="1937" w:right="643"/>
        <w:jc w:val="both"/>
      </w:pPr>
      <w:r>
        <w:rPr/>
        <w:t>Ers </w:t>
      </w:r>
      <w:r>
        <w:rPr>
          <w:spacing w:val="-3"/>
        </w:rPr>
        <w:t>hynny mae Rheoliadau Byrddau Diogelu (Swyddogaethau </w:t>
      </w:r>
      <w:r>
        <w:rPr/>
        <w:t>a </w:t>
      </w:r>
      <w:r>
        <w:rPr>
          <w:spacing w:val="-3"/>
        </w:rPr>
        <w:t>Gweithdrefnau) (Cymru) 2015 wedi </w:t>
      </w:r>
      <w:r>
        <w:rPr/>
        <w:t>dod i rym </w:t>
      </w:r>
      <w:r>
        <w:rPr>
          <w:spacing w:val="-3"/>
        </w:rPr>
        <w:t>ynghyd </w:t>
      </w:r>
      <w:r>
        <w:rPr/>
        <w:t>â </w:t>
      </w:r>
      <w:r>
        <w:rPr>
          <w:spacing w:val="-3"/>
        </w:rPr>
        <w:t>Rheoliadau Byrddau Diogelu (Cyffredinol) (Cymru) 2015, wedi </w:t>
      </w:r>
      <w:r>
        <w:rPr/>
        <w:t>i </w:t>
      </w:r>
      <w:r>
        <w:rPr>
          <w:spacing w:val="-3"/>
        </w:rPr>
        <w:t>Reoliadau 2006 Cymru gael </w:t>
      </w:r>
      <w:r>
        <w:rPr/>
        <w:t>eu </w:t>
      </w:r>
      <w:r>
        <w:rPr>
          <w:spacing w:val="-3"/>
        </w:rPr>
        <w:t>diddymu. Mae’r Rheoliadau cyntaf </w:t>
      </w:r>
      <w:r>
        <w:rPr/>
        <w:t>a </w:t>
      </w:r>
      <w:r>
        <w:rPr>
          <w:spacing w:val="-3"/>
        </w:rPr>
        <w:t>enwir uchod </w:t>
      </w:r>
      <w:r>
        <w:rPr/>
        <w:t>yn </w:t>
      </w:r>
      <w:r>
        <w:rPr>
          <w:spacing w:val="-3"/>
        </w:rPr>
        <w:t>ymdrin bellach </w:t>
      </w:r>
      <w:r>
        <w:rPr/>
        <w:t>â </w:t>
      </w:r>
      <w:r>
        <w:rPr>
          <w:spacing w:val="-3"/>
        </w:rPr>
        <w:t>swyddogaethau</w:t>
      </w:r>
      <w:r>
        <w:rPr>
          <w:rFonts w:ascii="Tahoma" w:hAnsi="Tahoma"/>
          <w:b/>
          <w:spacing w:val="-3"/>
          <w:vertAlign w:val="superscript"/>
        </w:rPr>
        <w:t>16</w:t>
      </w:r>
      <w:r>
        <w:rPr>
          <w:rFonts w:ascii="Tahoma" w:hAnsi="Tahoma"/>
          <w:b/>
          <w:spacing w:val="-3"/>
          <w:vertAlign w:val="baseline"/>
        </w:rPr>
        <w:t> </w:t>
      </w:r>
      <w:r>
        <w:rPr>
          <w:spacing w:val="-3"/>
          <w:vertAlign w:val="baseline"/>
        </w:rPr>
        <w:t>Byrddau Diogelu </w:t>
      </w:r>
      <w:r>
        <w:rPr>
          <w:vertAlign w:val="baseline"/>
        </w:rPr>
        <w:t>a’r </w:t>
      </w:r>
      <w:r>
        <w:rPr>
          <w:spacing w:val="-3"/>
          <w:vertAlign w:val="baseline"/>
        </w:rPr>
        <w:t>angen </w:t>
      </w:r>
      <w:r>
        <w:rPr>
          <w:vertAlign w:val="baseline"/>
        </w:rPr>
        <w:t>i </w:t>
      </w:r>
      <w:r>
        <w:rPr>
          <w:spacing w:val="-3"/>
          <w:vertAlign w:val="baseline"/>
        </w:rPr>
        <w:t>gynnal adolygiadau ymarfer</w:t>
      </w:r>
      <w:r>
        <w:rPr>
          <w:rFonts w:ascii="Tahoma" w:hAnsi="Tahoma"/>
          <w:b/>
          <w:spacing w:val="-3"/>
          <w:vertAlign w:val="superscript"/>
        </w:rPr>
        <w:t>17</w:t>
      </w:r>
      <w:r>
        <w:rPr>
          <w:spacing w:val="-3"/>
          <w:vertAlign w:val="baseline"/>
        </w:rPr>
        <w:t>. Mae rhwymedigaeth </w:t>
      </w:r>
      <w:r>
        <w:rPr>
          <w:vertAlign w:val="baseline"/>
        </w:rPr>
        <w:t>ar bob </w:t>
      </w:r>
      <w:r>
        <w:rPr>
          <w:spacing w:val="-3"/>
          <w:vertAlign w:val="baseline"/>
        </w:rPr>
        <w:t>Bwrdd Diogelu Rhanbarthol hefyd (boed </w:t>
      </w:r>
      <w:r>
        <w:rPr>
          <w:vertAlign w:val="baseline"/>
        </w:rPr>
        <w:t>yn </w:t>
      </w:r>
      <w:r>
        <w:rPr>
          <w:spacing w:val="-3"/>
          <w:vertAlign w:val="baseline"/>
        </w:rPr>
        <w:t>Fwrdd Diogelu Plant neu’n Fwrdd Diogelu Oedolion) </w:t>
      </w:r>
      <w:r>
        <w:rPr>
          <w:vertAlign w:val="baseline"/>
        </w:rPr>
        <w:t>wrth </w:t>
      </w:r>
      <w:r>
        <w:rPr>
          <w:spacing w:val="-3"/>
          <w:vertAlign w:val="baseline"/>
        </w:rPr>
        <w:t>gynnal adolygiad ymarfer </w:t>
      </w:r>
      <w:r>
        <w:rPr>
          <w:vertAlign w:val="baseline"/>
        </w:rPr>
        <w:t>i </w:t>
      </w:r>
      <w:r>
        <w:rPr>
          <w:spacing w:val="-3"/>
          <w:vertAlign w:val="baseline"/>
        </w:rPr>
        <w:t>sicrhau </w:t>
      </w:r>
      <w:r>
        <w:rPr>
          <w:vertAlign w:val="baseline"/>
        </w:rPr>
        <w:t>bod </w:t>
      </w:r>
      <w:r>
        <w:rPr>
          <w:spacing w:val="-3"/>
          <w:vertAlign w:val="baseline"/>
        </w:rPr>
        <w:t>adroddiad </w:t>
      </w:r>
      <w:r>
        <w:rPr>
          <w:vertAlign w:val="baseline"/>
        </w:rPr>
        <w:t>yr </w:t>
      </w:r>
      <w:r>
        <w:rPr>
          <w:spacing w:val="-3"/>
          <w:vertAlign w:val="baseline"/>
        </w:rPr>
        <w:t>adolygiad ymarfer </w:t>
      </w:r>
      <w:r>
        <w:rPr>
          <w:vertAlign w:val="baseline"/>
        </w:rPr>
        <w:t>ar </w:t>
      </w:r>
      <w:r>
        <w:rPr>
          <w:spacing w:val="-3"/>
          <w:vertAlign w:val="baseline"/>
        </w:rPr>
        <w:t>gael </w:t>
      </w:r>
      <w:r>
        <w:rPr>
          <w:vertAlign w:val="baseline"/>
        </w:rPr>
        <w:t>i’r </w:t>
      </w:r>
      <w:r>
        <w:rPr>
          <w:spacing w:val="-3"/>
          <w:vertAlign w:val="baseline"/>
        </w:rPr>
        <w:t>cyhoedd</w:t>
      </w:r>
      <w:r>
        <w:rPr>
          <w:rFonts w:ascii="Tahoma" w:hAnsi="Tahoma"/>
          <w:b/>
          <w:spacing w:val="-3"/>
          <w:vertAlign w:val="superscript"/>
        </w:rPr>
        <w:t>18</w:t>
      </w:r>
      <w:r>
        <w:rPr>
          <w:spacing w:val="-3"/>
          <w:vertAlign w:val="baseline"/>
        </w:rPr>
        <w:t>. Fodd bynnag, </w:t>
      </w:r>
      <w:r>
        <w:rPr>
          <w:vertAlign w:val="baseline"/>
        </w:rPr>
        <w:t>nid yw </w:t>
      </w:r>
      <w:r>
        <w:rPr>
          <w:spacing w:val="-3"/>
          <w:vertAlign w:val="baseline"/>
        </w:rPr>
        <w:t>cynnwys </w:t>
      </w:r>
      <w:r>
        <w:rPr>
          <w:vertAlign w:val="baseline"/>
        </w:rPr>
        <w:t>y </w:t>
      </w:r>
      <w:r>
        <w:rPr>
          <w:spacing w:val="-3"/>
          <w:vertAlign w:val="baseline"/>
        </w:rPr>
        <w:t>Rheoliadau </w:t>
      </w:r>
      <w:r>
        <w:rPr>
          <w:vertAlign w:val="baseline"/>
        </w:rPr>
        <w:t>hyn a’r </w:t>
      </w:r>
      <w:r>
        <w:rPr>
          <w:spacing w:val="-3"/>
          <w:vertAlign w:val="baseline"/>
        </w:rPr>
        <w:t>rhwymedigaethau ychwanegol </w:t>
      </w:r>
      <w:r>
        <w:rPr>
          <w:vertAlign w:val="baseline"/>
        </w:rPr>
        <w:t>ar </w:t>
      </w:r>
      <w:r>
        <w:rPr>
          <w:spacing w:val="-3"/>
          <w:vertAlign w:val="baseline"/>
        </w:rPr>
        <w:t>Fyrddau Diogelu Rhanbarthol yng nghyswllt cynnal adolygiadau ymarfer </w:t>
      </w:r>
      <w:r>
        <w:rPr>
          <w:vertAlign w:val="baseline"/>
        </w:rPr>
        <w:t>yn </w:t>
      </w:r>
      <w:r>
        <w:rPr>
          <w:spacing w:val="-3"/>
          <w:vertAlign w:val="baseline"/>
        </w:rPr>
        <w:t>newid </w:t>
      </w:r>
      <w:r>
        <w:rPr>
          <w:vertAlign w:val="baseline"/>
        </w:rPr>
        <w:t>ein </w:t>
      </w:r>
      <w:r>
        <w:rPr>
          <w:spacing w:val="-3"/>
          <w:vertAlign w:val="baseline"/>
        </w:rPr>
        <w:t>cyngor ynghylch </w:t>
      </w:r>
      <w:r>
        <w:rPr>
          <w:vertAlign w:val="baseline"/>
        </w:rPr>
        <w:t>y </w:t>
      </w:r>
      <w:r>
        <w:rPr>
          <w:spacing w:val="-3"/>
          <w:vertAlign w:val="baseline"/>
        </w:rPr>
        <w:t>modd </w:t>
      </w:r>
      <w:r>
        <w:rPr>
          <w:vertAlign w:val="baseline"/>
        </w:rPr>
        <w:t>y caiff y </w:t>
      </w:r>
      <w:r>
        <w:rPr>
          <w:spacing w:val="-3"/>
          <w:vertAlign w:val="baseline"/>
        </w:rPr>
        <w:t>Ddeddf Rhyddid Gwybodaeth </w:t>
      </w:r>
      <w:r>
        <w:rPr>
          <w:vertAlign w:val="baseline"/>
        </w:rPr>
        <w:t>ei </w:t>
      </w:r>
      <w:r>
        <w:rPr>
          <w:spacing w:val="-3"/>
          <w:vertAlign w:val="baseline"/>
        </w:rPr>
        <w:t>gweithredu’n gyffredinol </w:t>
      </w:r>
      <w:r>
        <w:rPr>
          <w:vertAlign w:val="baseline"/>
        </w:rPr>
        <w:t>fel yr </w:t>
      </w:r>
      <w:r>
        <w:rPr>
          <w:spacing w:val="-3"/>
          <w:vertAlign w:val="baseline"/>
        </w:rPr>
        <w:t>eglurir</w:t>
      </w:r>
      <w:r>
        <w:rPr>
          <w:vertAlign w:val="baseline"/>
        </w:rPr>
        <w:t> </w:t>
      </w:r>
      <w:r>
        <w:rPr>
          <w:spacing w:val="-3"/>
          <w:vertAlign w:val="baseline"/>
        </w:rPr>
        <w:t>uchod.</w:t>
      </w:r>
    </w:p>
    <w:p>
      <w:pPr>
        <w:pStyle w:val="BodyText"/>
        <w:spacing w:before="1"/>
      </w:pPr>
    </w:p>
    <w:p>
      <w:pPr>
        <w:pStyle w:val="BodyText"/>
        <w:spacing w:line="312" w:lineRule="auto"/>
        <w:ind w:left="1937" w:right="643"/>
        <w:jc w:val="both"/>
      </w:pPr>
      <w:r>
        <w:rPr/>
        <w:t>Yn </w:t>
      </w:r>
      <w:r>
        <w:rPr>
          <w:spacing w:val="-3"/>
        </w:rPr>
        <w:t>amlwg, mae </w:t>
      </w:r>
      <w:r>
        <w:rPr/>
        <w:t>lle o hyd i un o </w:t>
      </w:r>
      <w:r>
        <w:rPr>
          <w:spacing w:val="-3"/>
        </w:rPr>
        <w:t>bartneriaid Bwrdd Diogelu gael </w:t>
      </w:r>
      <w:r>
        <w:rPr/>
        <w:t>ei herio yng </w:t>
      </w:r>
      <w:r>
        <w:rPr>
          <w:spacing w:val="-3"/>
        </w:rPr>
        <w:t>nghyswllt </w:t>
      </w:r>
      <w:r>
        <w:rPr/>
        <w:t>y </w:t>
      </w:r>
      <w:r>
        <w:rPr>
          <w:spacing w:val="-3"/>
        </w:rPr>
        <w:t>wybodaeth </w:t>
      </w:r>
      <w:r>
        <w:rPr/>
        <w:t>y </w:t>
      </w:r>
      <w:r>
        <w:rPr>
          <w:spacing w:val="-3"/>
        </w:rPr>
        <w:t>mae’n </w:t>
      </w:r>
      <w:r>
        <w:rPr/>
        <w:t>ei dal yn dilyn </w:t>
      </w:r>
      <w:r>
        <w:rPr>
          <w:spacing w:val="-3"/>
        </w:rPr>
        <w:t>adolygiadau achos difrifol/adolygiadau ymarfer. </w:t>
      </w:r>
      <w:r>
        <w:rPr/>
        <w:t>Er </w:t>
      </w:r>
      <w:r>
        <w:rPr>
          <w:spacing w:val="-4"/>
        </w:rPr>
        <w:t>mai  </w:t>
      </w:r>
      <w:r>
        <w:rPr/>
        <w:t>ein</w:t>
      </w:r>
      <w:r>
        <w:rPr>
          <w:spacing w:val="-6"/>
        </w:rPr>
        <w:t> </w:t>
      </w:r>
      <w:r>
        <w:rPr>
          <w:spacing w:val="-3"/>
        </w:rPr>
        <w:t>cyngor</w:t>
      </w:r>
      <w:r>
        <w:rPr>
          <w:spacing w:val="-5"/>
        </w:rPr>
        <w:t> </w:t>
      </w:r>
      <w:r>
        <w:rPr/>
        <w:t>ni</w:t>
      </w:r>
      <w:r>
        <w:rPr>
          <w:spacing w:val="-4"/>
        </w:rPr>
        <w:t> </w:t>
      </w:r>
      <w:r>
        <w:rPr/>
        <w:t>yw</w:t>
      </w:r>
      <w:r>
        <w:rPr>
          <w:spacing w:val="-6"/>
        </w:rPr>
        <w:t> </w:t>
      </w:r>
      <w:r>
        <w:rPr/>
        <w:t>y</w:t>
      </w:r>
      <w:r>
        <w:rPr>
          <w:spacing w:val="-5"/>
        </w:rPr>
        <w:t> </w:t>
      </w:r>
      <w:r>
        <w:rPr>
          <w:spacing w:val="-3"/>
        </w:rPr>
        <w:t>bydd</w:t>
      </w:r>
      <w:r>
        <w:rPr>
          <w:spacing w:val="-5"/>
        </w:rPr>
        <w:t> </w:t>
      </w:r>
      <w:r>
        <w:rPr/>
        <w:t>y</w:t>
      </w:r>
      <w:r>
        <w:rPr>
          <w:spacing w:val="-6"/>
        </w:rPr>
        <w:t> </w:t>
      </w:r>
      <w:r>
        <w:rPr>
          <w:spacing w:val="-3"/>
        </w:rPr>
        <w:t>partner</w:t>
      </w:r>
      <w:r>
        <w:rPr>
          <w:spacing w:val="-5"/>
        </w:rPr>
        <w:t> </w:t>
      </w:r>
      <w:r>
        <w:rPr/>
        <w:t>dan</w:t>
      </w:r>
      <w:r>
        <w:rPr>
          <w:spacing w:val="-5"/>
        </w:rPr>
        <w:t> </w:t>
      </w:r>
      <w:r>
        <w:rPr>
          <w:spacing w:val="-3"/>
        </w:rPr>
        <w:t>sylw’n</w:t>
      </w:r>
      <w:r>
        <w:rPr>
          <w:spacing w:val="-5"/>
        </w:rPr>
        <w:t> </w:t>
      </w:r>
      <w:r>
        <w:rPr/>
        <w:t>gallu</w:t>
      </w:r>
      <w:r>
        <w:rPr>
          <w:spacing w:val="-5"/>
        </w:rPr>
        <w:t> </w:t>
      </w:r>
      <w:r>
        <w:rPr>
          <w:spacing w:val="-3"/>
        </w:rPr>
        <w:t>dibynnu</w:t>
      </w:r>
      <w:r>
        <w:rPr>
          <w:spacing w:val="-5"/>
        </w:rPr>
        <w:t> </w:t>
      </w:r>
      <w:r>
        <w:rPr/>
        <w:t>ar</w:t>
      </w:r>
      <w:r>
        <w:rPr>
          <w:spacing w:val="-6"/>
        </w:rPr>
        <w:t> </w:t>
      </w:r>
      <w:r>
        <w:rPr/>
        <w:t>y</w:t>
      </w:r>
      <w:r>
        <w:rPr>
          <w:spacing w:val="-5"/>
        </w:rPr>
        <w:t> </w:t>
      </w:r>
      <w:r>
        <w:rPr>
          <w:spacing w:val="-3"/>
        </w:rPr>
        <w:t>safbwynt</w:t>
      </w:r>
      <w:r>
        <w:rPr>
          <w:spacing w:val="-5"/>
        </w:rPr>
        <w:t> </w:t>
      </w:r>
      <w:r>
        <w:rPr>
          <w:spacing w:val="-3"/>
        </w:rPr>
        <w:t>cyfreithiol</w:t>
      </w:r>
      <w:r>
        <w:rPr>
          <w:spacing w:val="-4"/>
        </w:rPr>
        <w:t> </w:t>
      </w:r>
      <w:r>
        <w:rPr/>
        <w:t>a</w:t>
      </w:r>
      <w:r>
        <w:rPr>
          <w:spacing w:val="-5"/>
        </w:rPr>
        <w:t> </w:t>
      </w:r>
      <w:r>
        <w:rPr>
          <w:spacing w:val="-3"/>
        </w:rPr>
        <w:t>eglurir uchod, bydd </w:t>
      </w:r>
      <w:r>
        <w:rPr/>
        <w:t>y </w:t>
      </w:r>
      <w:r>
        <w:rPr>
          <w:spacing w:val="-3"/>
        </w:rPr>
        <w:t>modd </w:t>
      </w:r>
      <w:r>
        <w:rPr/>
        <w:t>y caiff y </w:t>
      </w:r>
      <w:r>
        <w:rPr>
          <w:spacing w:val="-3"/>
        </w:rPr>
        <w:t>wybodaeth </w:t>
      </w:r>
      <w:r>
        <w:rPr/>
        <w:t>a </w:t>
      </w:r>
      <w:r>
        <w:rPr>
          <w:spacing w:val="-3"/>
        </w:rPr>
        <w:t>ddarperir </w:t>
      </w:r>
      <w:r>
        <w:rPr/>
        <w:t>iddo ei </w:t>
      </w:r>
      <w:r>
        <w:rPr>
          <w:spacing w:val="-3"/>
        </w:rPr>
        <w:t>defnyddio </w:t>
      </w:r>
      <w:r>
        <w:rPr/>
        <w:t>yn ei </w:t>
      </w:r>
      <w:r>
        <w:rPr>
          <w:spacing w:val="-3"/>
        </w:rPr>
        <w:t>sefydliad </w:t>
      </w:r>
      <w:r>
        <w:rPr/>
        <w:t>yn </w:t>
      </w:r>
      <w:r>
        <w:rPr>
          <w:spacing w:val="-3"/>
        </w:rPr>
        <w:t>ffactor perthnasol </w:t>
      </w:r>
      <w:r>
        <w:rPr/>
        <w:t>wrth </w:t>
      </w:r>
      <w:r>
        <w:rPr>
          <w:spacing w:val="-3"/>
        </w:rPr>
        <w:t>benderfynu </w:t>
      </w:r>
      <w:r>
        <w:rPr/>
        <w:t>a </w:t>
      </w:r>
      <w:r>
        <w:rPr>
          <w:spacing w:val="-3"/>
        </w:rPr>
        <w:t>yw’r wybodaeth </w:t>
      </w:r>
      <w:r>
        <w:rPr/>
        <w:t>yn </w:t>
      </w:r>
      <w:r>
        <w:rPr>
          <w:spacing w:val="-3"/>
        </w:rPr>
        <w:t>cael </w:t>
      </w:r>
      <w:r>
        <w:rPr/>
        <w:t>ei dal at ei </w:t>
      </w:r>
      <w:r>
        <w:rPr>
          <w:spacing w:val="-3"/>
        </w:rPr>
        <w:t>ddiben </w:t>
      </w:r>
      <w:r>
        <w:rPr/>
        <w:t>ei hun </w:t>
      </w:r>
      <w:r>
        <w:rPr>
          <w:spacing w:val="-3"/>
        </w:rPr>
        <w:t>(ac </w:t>
      </w:r>
      <w:r>
        <w:rPr/>
        <w:t>os felly, a yw’n </w:t>
      </w:r>
      <w:r>
        <w:rPr>
          <w:spacing w:val="-3"/>
        </w:rPr>
        <w:t>wybodaeth </w:t>
      </w:r>
      <w:r>
        <w:rPr/>
        <w:t>y </w:t>
      </w:r>
      <w:r>
        <w:rPr>
          <w:spacing w:val="-3"/>
        </w:rPr>
        <w:t>mae’n </w:t>
      </w:r>
      <w:r>
        <w:rPr/>
        <w:t>rhaid ei </w:t>
      </w:r>
      <w:r>
        <w:rPr>
          <w:spacing w:val="-3"/>
        </w:rPr>
        <w:t>datgelu </w:t>
      </w:r>
      <w:r>
        <w:rPr/>
        <w:t>dan y </w:t>
      </w:r>
      <w:r>
        <w:rPr>
          <w:spacing w:val="-3"/>
        </w:rPr>
        <w:t>Ddeddf Rhyddid Gwybodaeth) yn ogystal </w:t>
      </w:r>
      <w:r>
        <w:rPr/>
        <w:t>â </w:t>
      </w:r>
      <w:r>
        <w:rPr>
          <w:spacing w:val="-3"/>
        </w:rPr>
        <w:t>dibenion </w:t>
      </w:r>
      <w:r>
        <w:rPr/>
        <w:t>y </w:t>
      </w:r>
      <w:r>
        <w:rPr>
          <w:spacing w:val="-3"/>
        </w:rPr>
        <w:t>Bwrdd Diogelu Rhanbarthol. Bydd hynny, </w:t>
      </w:r>
      <w:r>
        <w:rPr/>
        <w:t>wrth </w:t>
      </w:r>
      <w:r>
        <w:rPr>
          <w:spacing w:val="-3"/>
        </w:rPr>
        <w:t>gwrs, </w:t>
      </w:r>
      <w:r>
        <w:rPr/>
        <w:t>yn fater </w:t>
      </w:r>
      <w:r>
        <w:rPr>
          <w:spacing w:val="-3"/>
        </w:rPr>
        <w:t>ffeithiol </w:t>
      </w:r>
      <w:r>
        <w:rPr/>
        <w:t>i’w </w:t>
      </w:r>
      <w:r>
        <w:rPr>
          <w:spacing w:val="-3"/>
        </w:rPr>
        <w:t>ystyried mewn achosion unigol. Rydym </w:t>
      </w:r>
      <w:r>
        <w:rPr/>
        <w:t>yn </w:t>
      </w:r>
      <w:r>
        <w:rPr>
          <w:spacing w:val="-3"/>
        </w:rPr>
        <w:t>gwybod </w:t>
      </w:r>
      <w:r>
        <w:rPr/>
        <w:t>bod y </w:t>
      </w:r>
      <w:r>
        <w:rPr>
          <w:spacing w:val="-3"/>
        </w:rPr>
        <w:t>Bwrdd Diogelu</w:t>
      </w:r>
      <w:r>
        <w:rPr>
          <w:spacing w:val="-14"/>
        </w:rPr>
        <w:t> </w:t>
      </w:r>
      <w:r>
        <w:rPr>
          <w:spacing w:val="-3"/>
        </w:rPr>
        <w:t>Annibynnol</w:t>
      </w:r>
    </w:p>
    <w:p>
      <w:pPr>
        <w:pStyle w:val="BodyText"/>
        <w:spacing w:before="8"/>
        <w:rPr>
          <w:sz w:val="11"/>
        </w:rPr>
      </w:pPr>
      <w:r>
        <w:rPr/>
        <w:pict>
          <v:rect style="position:absolute;margin-left:71.320pt;margin-top:9.061797pt;width:144pt;height:.48pt;mso-position-horizontal-relative:page;mso-position-vertical-relative:paragraph;z-index:-15725056;mso-wrap-distance-left:0;mso-wrap-distance-right:0" filled="true" fillcolor="#000000" stroked="false">
            <v:fill type="solid"/>
            <w10:wrap type="topAndBottom"/>
          </v:rect>
        </w:pict>
      </w:r>
    </w:p>
    <w:p>
      <w:pPr>
        <w:pStyle w:val="ListParagraph"/>
        <w:numPr>
          <w:ilvl w:val="0"/>
          <w:numId w:val="6"/>
        </w:numPr>
        <w:tabs>
          <w:tab w:pos="1937" w:val="left" w:leader="none"/>
          <w:tab w:pos="1938" w:val="left" w:leader="none"/>
        </w:tabs>
        <w:spacing w:line="249" w:lineRule="auto" w:before="63" w:after="0"/>
        <w:ind w:left="1937" w:right="646" w:hanging="851"/>
        <w:jc w:val="both"/>
        <w:rPr>
          <w:rFonts w:ascii="Tahoma" w:hAnsi="Tahoma"/>
          <w:sz w:val="16"/>
        </w:rPr>
      </w:pPr>
      <w:r>
        <w:rPr>
          <w:rFonts w:ascii="Tahoma" w:hAnsi="Tahoma"/>
          <w:sz w:val="16"/>
        </w:rPr>
        <w:t>A ddiddymwyd ers hynny gan Ddeddf Plant a Gwaith Cymdeithasol 2017 yn dilyn diddymu’r Byrddau Lleol ar gyfer Diogelu Plant yn</w:t>
      </w:r>
      <w:r>
        <w:rPr>
          <w:rFonts w:ascii="Tahoma" w:hAnsi="Tahoma"/>
          <w:spacing w:val="-1"/>
          <w:sz w:val="16"/>
        </w:rPr>
        <w:t> </w:t>
      </w:r>
      <w:r>
        <w:rPr>
          <w:rFonts w:ascii="Tahoma" w:hAnsi="Tahoma"/>
          <w:sz w:val="16"/>
        </w:rPr>
        <w:t>Lloegr</w:t>
      </w:r>
    </w:p>
    <w:p>
      <w:pPr>
        <w:pStyle w:val="ListParagraph"/>
        <w:numPr>
          <w:ilvl w:val="0"/>
          <w:numId w:val="6"/>
        </w:numPr>
        <w:tabs>
          <w:tab w:pos="1937" w:val="left" w:leader="none"/>
          <w:tab w:pos="1938" w:val="left" w:leader="none"/>
        </w:tabs>
        <w:spacing w:line="240" w:lineRule="auto" w:before="53" w:after="0"/>
        <w:ind w:left="1937" w:right="0" w:hanging="852"/>
        <w:jc w:val="both"/>
        <w:rPr>
          <w:rFonts w:ascii="Tahoma"/>
          <w:sz w:val="16"/>
        </w:rPr>
      </w:pPr>
      <w:r>
        <w:rPr>
          <w:rFonts w:ascii="Tahoma"/>
          <w:sz w:val="16"/>
        </w:rPr>
        <w:t>A</w:t>
      </w:r>
      <w:r>
        <w:rPr>
          <w:rFonts w:ascii="Tahoma"/>
          <w:spacing w:val="-9"/>
          <w:sz w:val="16"/>
        </w:rPr>
        <w:t> </w:t>
      </w:r>
      <w:r>
        <w:rPr>
          <w:rFonts w:ascii="Tahoma"/>
          <w:sz w:val="16"/>
        </w:rPr>
        <w:t>ddiddymwyd</w:t>
      </w:r>
      <w:r>
        <w:rPr>
          <w:rFonts w:ascii="Tahoma"/>
          <w:spacing w:val="-8"/>
          <w:sz w:val="16"/>
        </w:rPr>
        <w:t> </w:t>
      </w:r>
      <w:r>
        <w:rPr>
          <w:rFonts w:ascii="Tahoma"/>
          <w:sz w:val="16"/>
        </w:rPr>
        <w:t>gan</w:t>
      </w:r>
      <w:r>
        <w:rPr>
          <w:rFonts w:ascii="Tahoma"/>
          <w:spacing w:val="-8"/>
          <w:sz w:val="16"/>
        </w:rPr>
        <w:t> </w:t>
      </w:r>
      <w:r>
        <w:rPr>
          <w:rFonts w:ascii="Tahoma"/>
          <w:sz w:val="16"/>
        </w:rPr>
        <w:t>Ddeddf</w:t>
      </w:r>
      <w:r>
        <w:rPr>
          <w:rFonts w:ascii="Tahoma"/>
          <w:spacing w:val="-10"/>
          <w:sz w:val="16"/>
        </w:rPr>
        <w:t> </w:t>
      </w:r>
      <w:r>
        <w:rPr>
          <w:rFonts w:ascii="Tahoma"/>
          <w:sz w:val="16"/>
        </w:rPr>
        <w:t>Gwasanaethau</w:t>
      </w:r>
      <w:r>
        <w:rPr>
          <w:rFonts w:ascii="Tahoma"/>
          <w:spacing w:val="-8"/>
          <w:sz w:val="16"/>
        </w:rPr>
        <w:t> </w:t>
      </w:r>
      <w:r>
        <w:rPr>
          <w:rFonts w:ascii="Tahoma"/>
          <w:sz w:val="16"/>
        </w:rPr>
        <w:t>Cymdeithasol</w:t>
      </w:r>
      <w:r>
        <w:rPr>
          <w:rFonts w:ascii="Tahoma"/>
          <w:spacing w:val="-9"/>
          <w:sz w:val="16"/>
        </w:rPr>
        <w:t> </w:t>
      </w:r>
      <w:r>
        <w:rPr>
          <w:rFonts w:ascii="Tahoma"/>
          <w:sz w:val="16"/>
        </w:rPr>
        <w:t>a</w:t>
      </w:r>
      <w:r>
        <w:rPr>
          <w:rFonts w:ascii="Tahoma"/>
          <w:spacing w:val="-10"/>
          <w:sz w:val="16"/>
        </w:rPr>
        <w:t> </w:t>
      </w:r>
      <w:r>
        <w:rPr>
          <w:rFonts w:ascii="Tahoma"/>
          <w:sz w:val="16"/>
        </w:rPr>
        <w:t>Llesiant</w:t>
      </w:r>
      <w:r>
        <w:rPr>
          <w:rFonts w:ascii="Tahoma"/>
          <w:spacing w:val="-9"/>
          <w:sz w:val="16"/>
        </w:rPr>
        <w:t> </w:t>
      </w:r>
      <w:r>
        <w:rPr>
          <w:rFonts w:ascii="Tahoma"/>
          <w:sz w:val="16"/>
        </w:rPr>
        <w:t>(Cymru)</w:t>
      </w:r>
      <w:r>
        <w:rPr>
          <w:rFonts w:ascii="Tahoma"/>
          <w:spacing w:val="-9"/>
          <w:sz w:val="16"/>
        </w:rPr>
        <w:t> </w:t>
      </w:r>
      <w:r>
        <w:rPr>
          <w:rFonts w:ascii="Tahoma"/>
          <w:sz w:val="16"/>
        </w:rPr>
        <w:t>2014</w:t>
      </w:r>
      <w:r>
        <w:rPr>
          <w:rFonts w:ascii="Tahoma"/>
          <w:spacing w:val="-8"/>
          <w:sz w:val="16"/>
        </w:rPr>
        <w:t> </w:t>
      </w:r>
      <w:r>
        <w:rPr>
          <w:rFonts w:ascii="Tahoma"/>
          <w:sz w:val="16"/>
        </w:rPr>
        <w:t>(Diwygiadau</w:t>
      </w:r>
      <w:r>
        <w:rPr>
          <w:rFonts w:ascii="Tahoma"/>
          <w:spacing w:val="-9"/>
          <w:sz w:val="16"/>
        </w:rPr>
        <w:t> </w:t>
      </w:r>
      <w:r>
        <w:rPr>
          <w:rFonts w:ascii="Tahoma"/>
          <w:sz w:val="16"/>
        </w:rPr>
        <w:t>Canlyniadol)</w:t>
      </w:r>
      <w:r>
        <w:rPr>
          <w:rFonts w:ascii="Tahoma"/>
          <w:spacing w:val="-9"/>
          <w:sz w:val="16"/>
        </w:rPr>
        <w:t> </w:t>
      </w:r>
      <w:r>
        <w:rPr>
          <w:rFonts w:ascii="Tahoma"/>
          <w:sz w:val="16"/>
        </w:rPr>
        <w:t>2016/413</w:t>
      </w:r>
    </w:p>
    <w:p>
      <w:pPr>
        <w:pStyle w:val="ListParagraph"/>
        <w:numPr>
          <w:ilvl w:val="0"/>
          <w:numId w:val="6"/>
        </w:numPr>
        <w:tabs>
          <w:tab w:pos="1937" w:val="left" w:leader="none"/>
          <w:tab w:pos="1938" w:val="left" w:leader="none"/>
        </w:tabs>
        <w:spacing w:line="249" w:lineRule="auto" w:before="69" w:after="0"/>
        <w:ind w:left="1937" w:right="646" w:hanging="851"/>
        <w:jc w:val="both"/>
        <w:rPr>
          <w:rFonts w:ascii="Tahoma"/>
          <w:sz w:val="16"/>
        </w:rPr>
      </w:pPr>
      <w:r>
        <w:rPr>
          <w:rFonts w:ascii="Tahoma"/>
          <w:sz w:val="16"/>
        </w:rPr>
        <w:t>Byddai</w:t>
      </w:r>
      <w:r>
        <w:rPr>
          <w:rFonts w:ascii="Tahoma"/>
          <w:spacing w:val="-12"/>
          <w:sz w:val="16"/>
        </w:rPr>
        <w:t> </w:t>
      </w:r>
      <w:r>
        <w:rPr>
          <w:rFonts w:ascii="Tahoma"/>
          <w:sz w:val="16"/>
        </w:rPr>
        <w:t>Byrddau</w:t>
      </w:r>
      <w:r>
        <w:rPr>
          <w:rFonts w:ascii="Tahoma"/>
          <w:spacing w:val="-11"/>
          <w:sz w:val="16"/>
        </w:rPr>
        <w:t> </w:t>
      </w:r>
      <w:r>
        <w:rPr>
          <w:rFonts w:ascii="Tahoma"/>
          <w:sz w:val="16"/>
        </w:rPr>
        <w:t>Diogelu</w:t>
      </w:r>
      <w:r>
        <w:rPr>
          <w:rFonts w:ascii="Tahoma"/>
          <w:spacing w:val="-11"/>
          <w:sz w:val="16"/>
        </w:rPr>
        <w:t> </w:t>
      </w:r>
      <w:r>
        <w:rPr>
          <w:rFonts w:ascii="Tahoma"/>
          <w:sz w:val="16"/>
        </w:rPr>
        <w:t>Rhanbarthol,</w:t>
      </w:r>
      <w:r>
        <w:rPr>
          <w:rFonts w:ascii="Tahoma"/>
          <w:spacing w:val="-11"/>
          <w:sz w:val="16"/>
        </w:rPr>
        <w:t> </w:t>
      </w:r>
      <w:r>
        <w:rPr>
          <w:rFonts w:ascii="Tahoma"/>
          <w:sz w:val="16"/>
        </w:rPr>
        <w:t>pa</w:t>
      </w:r>
      <w:r>
        <w:rPr>
          <w:rFonts w:ascii="Tahoma"/>
          <w:spacing w:val="-11"/>
          <w:sz w:val="16"/>
        </w:rPr>
        <w:t> </w:t>
      </w:r>
      <w:r>
        <w:rPr>
          <w:rFonts w:ascii="Tahoma"/>
          <w:sz w:val="16"/>
        </w:rPr>
        <w:t>un</w:t>
      </w:r>
      <w:r>
        <w:rPr>
          <w:rFonts w:ascii="Tahoma"/>
          <w:spacing w:val="-11"/>
          <w:sz w:val="16"/>
        </w:rPr>
        <w:t> </w:t>
      </w:r>
      <w:r>
        <w:rPr>
          <w:rFonts w:ascii="Tahoma"/>
          <w:sz w:val="16"/>
        </w:rPr>
        <w:t>bynnag,</w:t>
      </w:r>
      <w:r>
        <w:rPr>
          <w:rFonts w:ascii="Tahoma"/>
          <w:spacing w:val="-11"/>
          <w:sz w:val="16"/>
        </w:rPr>
        <w:t> </w:t>
      </w:r>
      <w:r>
        <w:rPr>
          <w:rFonts w:ascii="Tahoma"/>
          <w:sz w:val="16"/>
        </w:rPr>
        <w:t>yn</w:t>
      </w:r>
      <w:r>
        <w:rPr>
          <w:rFonts w:ascii="Tahoma"/>
          <w:spacing w:val="-11"/>
          <w:sz w:val="16"/>
        </w:rPr>
        <w:t> </w:t>
      </w:r>
      <w:r>
        <w:rPr>
          <w:rFonts w:ascii="Tahoma"/>
          <w:sz w:val="16"/>
        </w:rPr>
        <w:t>gallu</w:t>
      </w:r>
      <w:r>
        <w:rPr>
          <w:rFonts w:ascii="Tahoma"/>
          <w:spacing w:val="-10"/>
          <w:sz w:val="16"/>
        </w:rPr>
        <w:t> </w:t>
      </w:r>
      <w:r>
        <w:rPr>
          <w:rFonts w:ascii="Tahoma"/>
          <w:sz w:val="16"/>
        </w:rPr>
        <w:t>dibynnu</w:t>
      </w:r>
      <w:r>
        <w:rPr>
          <w:rFonts w:ascii="Tahoma"/>
          <w:spacing w:val="-11"/>
          <w:sz w:val="16"/>
        </w:rPr>
        <w:t> </w:t>
      </w:r>
      <w:r>
        <w:rPr>
          <w:rFonts w:ascii="Tahoma"/>
          <w:sz w:val="16"/>
        </w:rPr>
        <w:t>ar</w:t>
      </w:r>
      <w:r>
        <w:rPr>
          <w:rFonts w:ascii="Tahoma"/>
          <w:spacing w:val="-11"/>
          <w:sz w:val="16"/>
        </w:rPr>
        <w:t> </w:t>
      </w:r>
      <w:r>
        <w:rPr>
          <w:rFonts w:ascii="Tahoma"/>
          <w:sz w:val="16"/>
        </w:rPr>
        <w:t>yr</w:t>
      </w:r>
      <w:r>
        <w:rPr>
          <w:rFonts w:ascii="Tahoma"/>
          <w:spacing w:val="-11"/>
          <w:sz w:val="16"/>
        </w:rPr>
        <w:t> </w:t>
      </w:r>
      <w:r>
        <w:rPr>
          <w:rFonts w:ascii="Tahoma"/>
          <w:sz w:val="16"/>
        </w:rPr>
        <w:t>esemptiadau</w:t>
      </w:r>
      <w:r>
        <w:rPr>
          <w:rFonts w:ascii="Tahoma"/>
          <w:spacing w:val="-11"/>
          <w:sz w:val="16"/>
        </w:rPr>
        <w:t> </w:t>
      </w:r>
      <w:r>
        <w:rPr>
          <w:rFonts w:ascii="Tahoma"/>
          <w:sz w:val="16"/>
        </w:rPr>
        <w:t>dan</w:t>
      </w:r>
      <w:r>
        <w:rPr>
          <w:rFonts w:ascii="Tahoma"/>
          <w:spacing w:val="-10"/>
          <w:sz w:val="16"/>
        </w:rPr>
        <w:t> </w:t>
      </w:r>
      <w:r>
        <w:rPr>
          <w:rFonts w:ascii="Tahoma"/>
          <w:sz w:val="16"/>
        </w:rPr>
        <w:t>Ran</w:t>
      </w:r>
      <w:r>
        <w:rPr>
          <w:rFonts w:ascii="Tahoma"/>
          <w:spacing w:val="-12"/>
          <w:sz w:val="16"/>
        </w:rPr>
        <w:t> </w:t>
      </w:r>
      <w:r>
        <w:rPr>
          <w:rFonts w:ascii="Tahoma"/>
          <w:sz w:val="16"/>
        </w:rPr>
        <w:t>II</w:t>
      </w:r>
      <w:r>
        <w:rPr>
          <w:rFonts w:ascii="Tahoma"/>
          <w:spacing w:val="-11"/>
          <w:sz w:val="16"/>
        </w:rPr>
        <w:t> </w:t>
      </w:r>
      <w:r>
        <w:rPr>
          <w:rFonts w:ascii="Tahoma"/>
          <w:sz w:val="16"/>
        </w:rPr>
        <w:t>y</w:t>
      </w:r>
      <w:r>
        <w:rPr>
          <w:rFonts w:ascii="Tahoma"/>
          <w:spacing w:val="-11"/>
          <w:sz w:val="16"/>
        </w:rPr>
        <w:t> </w:t>
      </w:r>
      <w:r>
        <w:rPr>
          <w:rFonts w:ascii="Tahoma"/>
          <w:sz w:val="16"/>
        </w:rPr>
        <w:t>Ddeddf</w:t>
      </w:r>
      <w:r>
        <w:rPr>
          <w:rFonts w:ascii="Tahoma"/>
          <w:spacing w:val="-12"/>
          <w:sz w:val="16"/>
        </w:rPr>
        <w:t> </w:t>
      </w:r>
      <w:r>
        <w:rPr>
          <w:rFonts w:ascii="Tahoma"/>
          <w:sz w:val="16"/>
        </w:rPr>
        <w:t>Rhyddid Gwybodaeth</w:t>
      </w:r>
    </w:p>
    <w:p>
      <w:pPr>
        <w:pStyle w:val="ListParagraph"/>
        <w:numPr>
          <w:ilvl w:val="0"/>
          <w:numId w:val="6"/>
        </w:numPr>
        <w:tabs>
          <w:tab w:pos="1937" w:val="left" w:leader="none"/>
          <w:tab w:pos="1938" w:val="left" w:leader="none"/>
        </w:tabs>
        <w:spacing w:line="244" w:lineRule="auto" w:before="53" w:after="0"/>
        <w:ind w:left="1937" w:right="644" w:hanging="851"/>
        <w:jc w:val="both"/>
        <w:rPr>
          <w:rFonts w:ascii="Tahoma" w:hAnsi="Tahoma"/>
          <w:sz w:val="16"/>
        </w:rPr>
      </w:pPr>
      <w:r>
        <w:rPr>
          <w:rFonts w:ascii="Tahoma" w:hAnsi="Tahoma"/>
          <w:sz w:val="16"/>
        </w:rPr>
        <w:t>Ar wahân i achosion lle mae’n ofynnol fel arall i Fyrddau Diogelu Rhanbarthol ddatgelu dogfennau yn unol â’u dyletswyddau statudol, er enghraifft, ‘trefnu bod yr adroddiad ar yr adolygiad ymarfer ar gael i’r cyhoedd’ yn unol â rheoliad 4(5)(l) Rheoliadau Byrddau Diogelu (Swyddogaethau a Gweithdrefnau) (Cymru)</w:t>
      </w:r>
      <w:r>
        <w:rPr>
          <w:rFonts w:ascii="Tahoma" w:hAnsi="Tahoma"/>
          <w:spacing w:val="-12"/>
          <w:sz w:val="16"/>
        </w:rPr>
        <w:t> </w:t>
      </w:r>
      <w:r>
        <w:rPr>
          <w:rFonts w:ascii="Tahoma" w:hAnsi="Tahoma"/>
          <w:sz w:val="16"/>
        </w:rPr>
        <w:t>2015.</w:t>
      </w:r>
    </w:p>
    <w:p>
      <w:pPr>
        <w:pStyle w:val="ListParagraph"/>
        <w:numPr>
          <w:ilvl w:val="0"/>
          <w:numId w:val="6"/>
        </w:numPr>
        <w:tabs>
          <w:tab w:pos="1937" w:val="left" w:leader="none"/>
          <w:tab w:pos="1938" w:val="left" w:leader="none"/>
        </w:tabs>
        <w:spacing w:line="240" w:lineRule="auto" w:before="60" w:after="0"/>
        <w:ind w:left="1937" w:right="0" w:hanging="852"/>
        <w:jc w:val="left"/>
        <w:rPr>
          <w:rFonts w:ascii="Tahoma"/>
          <w:sz w:val="16"/>
        </w:rPr>
      </w:pPr>
      <w:r>
        <w:rPr>
          <w:rFonts w:ascii="Tahoma"/>
          <w:sz w:val="16"/>
        </w:rPr>
        <w:t>Rheoliad</w:t>
      </w:r>
      <w:r>
        <w:rPr>
          <w:rFonts w:ascii="Tahoma"/>
          <w:spacing w:val="-5"/>
          <w:sz w:val="16"/>
        </w:rPr>
        <w:t> </w:t>
      </w:r>
      <w:r>
        <w:rPr>
          <w:rFonts w:ascii="Tahoma"/>
          <w:sz w:val="16"/>
        </w:rPr>
        <w:t>3</w:t>
      </w:r>
    </w:p>
    <w:p>
      <w:pPr>
        <w:pStyle w:val="ListParagraph"/>
        <w:numPr>
          <w:ilvl w:val="0"/>
          <w:numId w:val="6"/>
        </w:numPr>
        <w:tabs>
          <w:tab w:pos="1937" w:val="left" w:leader="none"/>
          <w:tab w:pos="1938" w:val="left" w:leader="none"/>
        </w:tabs>
        <w:spacing w:line="240" w:lineRule="auto" w:before="65" w:after="0"/>
        <w:ind w:left="1937" w:right="0" w:hanging="852"/>
        <w:jc w:val="left"/>
        <w:rPr>
          <w:rFonts w:ascii="Tahoma"/>
          <w:sz w:val="16"/>
        </w:rPr>
      </w:pPr>
      <w:r>
        <w:rPr>
          <w:rFonts w:ascii="Tahoma"/>
          <w:sz w:val="16"/>
        </w:rPr>
        <w:t>Rheoliad</w:t>
      </w:r>
      <w:r>
        <w:rPr>
          <w:rFonts w:ascii="Tahoma"/>
          <w:spacing w:val="-5"/>
          <w:sz w:val="16"/>
        </w:rPr>
        <w:t> </w:t>
      </w:r>
      <w:r>
        <w:rPr>
          <w:rFonts w:ascii="Tahoma"/>
          <w:sz w:val="16"/>
        </w:rPr>
        <w:t>4</w:t>
      </w:r>
    </w:p>
    <w:p>
      <w:pPr>
        <w:pStyle w:val="ListParagraph"/>
        <w:numPr>
          <w:ilvl w:val="0"/>
          <w:numId w:val="6"/>
        </w:numPr>
        <w:tabs>
          <w:tab w:pos="1937" w:val="left" w:leader="none"/>
          <w:tab w:pos="1938" w:val="left" w:leader="none"/>
        </w:tabs>
        <w:spacing w:line="240" w:lineRule="auto" w:before="69" w:after="0"/>
        <w:ind w:left="1937" w:right="0" w:hanging="852"/>
        <w:jc w:val="left"/>
        <w:rPr>
          <w:rFonts w:ascii="Tahoma"/>
          <w:sz w:val="16"/>
        </w:rPr>
      </w:pPr>
      <w:r>
        <w:rPr>
          <w:rFonts w:ascii="Tahoma"/>
          <w:sz w:val="16"/>
        </w:rPr>
        <w:t>Rheoliad 4(l)</w:t>
      </w:r>
    </w:p>
    <w:p>
      <w:pPr>
        <w:spacing w:after="0" w:line="240" w:lineRule="auto"/>
        <w:jc w:val="left"/>
        <w:rPr>
          <w:rFonts w:ascii="Tahoma"/>
          <w:sz w:val="16"/>
        </w:rPr>
        <w:sectPr>
          <w:pgSz w:w="11910" w:h="16840"/>
          <w:pgMar w:header="0" w:footer="629" w:top="1320" w:bottom="820" w:left="340" w:right="760"/>
        </w:sectPr>
      </w:pPr>
    </w:p>
    <w:p>
      <w:pPr>
        <w:pStyle w:val="BodyText"/>
        <w:spacing w:line="316" w:lineRule="auto" w:before="91"/>
        <w:ind w:left="1937"/>
      </w:pPr>
      <w:r>
        <w:rPr>
          <w:spacing w:val="-3"/>
        </w:rPr>
        <w:t>Cenedlaethol wrthi’n ystyried canllawiau ynghylch </w:t>
      </w:r>
      <w:r>
        <w:rPr/>
        <w:t>y </w:t>
      </w:r>
      <w:r>
        <w:rPr>
          <w:spacing w:val="-3"/>
        </w:rPr>
        <w:t>maes hwn, </w:t>
      </w:r>
      <w:r>
        <w:rPr/>
        <w:t>a </w:t>
      </w:r>
      <w:r>
        <w:rPr>
          <w:spacing w:val="-3"/>
        </w:rPr>
        <w:t>chredwn </w:t>
      </w:r>
      <w:r>
        <w:rPr/>
        <w:t>fod </w:t>
      </w:r>
      <w:r>
        <w:rPr>
          <w:spacing w:val="-3"/>
        </w:rPr>
        <w:t>hynny’n </w:t>
      </w:r>
      <w:r>
        <w:rPr/>
        <w:t>beth </w:t>
      </w:r>
      <w:r>
        <w:rPr>
          <w:spacing w:val="-3"/>
        </w:rPr>
        <w:t>synhwyrol </w:t>
      </w:r>
      <w:r>
        <w:rPr/>
        <w:t>er </w:t>
      </w:r>
      <w:r>
        <w:rPr>
          <w:spacing w:val="-3"/>
        </w:rPr>
        <w:t>mwyn cael </w:t>
      </w:r>
      <w:r>
        <w:rPr/>
        <w:t>dull </w:t>
      </w:r>
      <w:r>
        <w:rPr>
          <w:spacing w:val="-3"/>
        </w:rPr>
        <w:t>gweithredu cydlynus </w:t>
      </w:r>
      <w:r>
        <w:rPr/>
        <w:t>yng </w:t>
      </w:r>
      <w:r>
        <w:rPr>
          <w:spacing w:val="-3"/>
        </w:rPr>
        <w:t>nghyswllt materion </w:t>
      </w:r>
      <w:r>
        <w:rPr/>
        <w:t>o’r </w:t>
      </w:r>
      <w:r>
        <w:rPr>
          <w:spacing w:val="-3"/>
        </w:rPr>
        <w:t>fath.</w:t>
      </w:r>
    </w:p>
    <w:p>
      <w:pPr>
        <w:pStyle w:val="BodyText"/>
        <w:spacing w:before="3"/>
        <w:rPr>
          <w:sz w:val="19"/>
        </w:rPr>
      </w:pPr>
    </w:p>
    <w:p>
      <w:pPr>
        <w:pStyle w:val="BodyText"/>
        <w:spacing w:line="309" w:lineRule="auto"/>
        <w:ind w:left="1908" w:right="771"/>
      </w:pPr>
      <w:r>
        <w:rPr/>
        <w:t>Yn wahanol i’r sefyllfa dan y Ddeddf Rhyddid Gwybodaeth, mae </w:t>
      </w:r>
      <w:r>
        <w:rPr>
          <w:u w:val="single"/>
        </w:rPr>
        <w:t>Deddf Diogelu Data 2018</w:t>
      </w:r>
      <w:r>
        <w:rPr/>
        <w:t> a’r </w:t>
      </w:r>
      <w:r>
        <w:rPr>
          <w:u w:val="single"/>
        </w:rPr>
        <w:t>Rheoliad Diogelu Data Cyffredinol</w:t>
      </w:r>
      <w:r>
        <w:rPr/>
        <w:t> yn berthnasol i ddata a gaiff ei ddal gan Fyrddau </w:t>
      </w:r>
      <w:r>
        <w:rPr>
          <w:position w:val="1"/>
        </w:rPr>
        <w:t>Diogelu Rhanbarthol</w:t>
      </w:r>
      <w:r>
        <w:rPr/>
        <w:t>.</w:t>
      </w:r>
    </w:p>
    <w:p>
      <w:pPr>
        <w:pStyle w:val="BodyText"/>
        <w:spacing w:before="4"/>
        <w:rPr>
          <w:sz w:val="20"/>
        </w:rPr>
      </w:pPr>
    </w:p>
    <w:p>
      <w:pPr>
        <w:pStyle w:val="BodyText"/>
        <w:spacing w:line="309" w:lineRule="auto"/>
        <w:ind w:left="1908" w:right="746"/>
      </w:pPr>
      <w:r>
        <w:rPr/>
        <w:t>Mae adran 137 y Ddeddf yn rhoi grym i Fyrddau Diogelu Rhanbarthol ofyn am wybodaeth benodol (‘specified information’) gan berson neu gorff cymwys (‘qualifying person or body’). Fel yr eglurir yn y Nodiadau Esboniadol i’r Ddeddf:</w:t>
      </w:r>
    </w:p>
    <w:p>
      <w:pPr>
        <w:pStyle w:val="BodyText"/>
        <w:rPr>
          <w:sz w:val="20"/>
        </w:rPr>
      </w:pPr>
    </w:p>
    <w:p>
      <w:pPr>
        <w:spacing w:before="0"/>
        <w:ind w:left="1894" w:right="0" w:firstLine="0"/>
        <w:jc w:val="left"/>
        <w:rPr>
          <w:i/>
          <w:sz w:val="18"/>
        </w:rPr>
      </w:pPr>
      <w:r>
        <w:rPr>
          <w:i/>
          <w:sz w:val="18"/>
        </w:rPr>
        <w:t>“Section 137 — Supply of information requested by Safeguarding Boards</w:t>
      </w:r>
    </w:p>
    <w:p>
      <w:pPr>
        <w:pStyle w:val="BodyText"/>
        <w:spacing w:before="5"/>
        <w:rPr>
          <w:i/>
          <w:sz w:val="25"/>
        </w:rPr>
      </w:pPr>
    </w:p>
    <w:p>
      <w:pPr>
        <w:pStyle w:val="ListParagraph"/>
        <w:numPr>
          <w:ilvl w:val="0"/>
          <w:numId w:val="7"/>
        </w:numPr>
        <w:tabs>
          <w:tab w:pos="2400" w:val="left" w:leader="none"/>
        </w:tabs>
        <w:spacing w:line="312" w:lineRule="auto" w:before="0" w:after="0"/>
        <w:ind w:left="1937" w:right="644" w:firstLine="0"/>
        <w:jc w:val="both"/>
        <w:rPr>
          <w:i/>
          <w:sz w:val="18"/>
        </w:rPr>
      </w:pPr>
      <w:r>
        <w:rPr>
          <w:i/>
          <w:sz w:val="18"/>
        </w:rPr>
        <w:t>Section</w:t>
      </w:r>
      <w:r>
        <w:rPr>
          <w:i/>
          <w:spacing w:val="-11"/>
          <w:sz w:val="18"/>
        </w:rPr>
        <w:t> </w:t>
      </w:r>
      <w:r>
        <w:rPr>
          <w:i/>
          <w:sz w:val="18"/>
        </w:rPr>
        <w:t>137</w:t>
      </w:r>
      <w:r>
        <w:rPr>
          <w:i/>
          <w:spacing w:val="-10"/>
          <w:sz w:val="18"/>
        </w:rPr>
        <w:t> </w:t>
      </w:r>
      <w:r>
        <w:rPr>
          <w:i/>
          <w:spacing w:val="-3"/>
          <w:sz w:val="18"/>
        </w:rPr>
        <w:t>provides</w:t>
      </w:r>
      <w:r>
        <w:rPr>
          <w:i/>
          <w:spacing w:val="-11"/>
          <w:sz w:val="18"/>
        </w:rPr>
        <w:t> </w:t>
      </w:r>
      <w:r>
        <w:rPr>
          <w:i/>
          <w:sz w:val="18"/>
        </w:rPr>
        <w:t>that</w:t>
      </w:r>
      <w:r>
        <w:rPr>
          <w:i/>
          <w:spacing w:val="-10"/>
          <w:sz w:val="18"/>
        </w:rPr>
        <w:t> </w:t>
      </w:r>
      <w:r>
        <w:rPr>
          <w:i/>
          <w:sz w:val="18"/>
        </w:rPr>
        <w:t>a</w:t>
      </w:r>
      <w:r>
        <w:rPr>
          <w:i/>
          <w:spacing w:val="-11"/>
          <w:sz w:val="18"/>
        </w:rPr>
        <w:t> </w:t>
      </w:r>
      <w:r>
        <w:rPr>
          <w:i/>
          <w:spacing w:val="-2"/>
          <w:sz w:val="18"/>
        </w:rPr>
        <w:t>Safeguarding</w:t>
      </w:r>
      <w:r>
        <w:rPr>
          <w:i/>
          <w:spacing w:val="-10"/>
          <w:sz w:val="18"/>
        </w:rPr>
        <w:t> </w:t>
      </w:r>
      <w:r>
        <w:rPr>
          <w:i/>
          <w:sz w:val="18"/>
        </w:rPr>
        <w:t>Board</w:t>
      </w:r>
      <w:r>
        <w:rPr>
          <w:i/>
          <w:spacing w:val="-11"/>
          <w:sz w:val="18"/>
        </w:rPr>
        <w:t> </w:t>
      </w:r>
      <w:r>
        <w:rPr>
          <w:i/>
          <w:sz w:val="18"/>
        </w:rPr>
        <w:t>may</w:t>
      </w:r>
      <w:r>
        <w:rPr>
          <w:i/>
          <w:spacing w:val="-12"/>
          <w:sz w:val="18"/>
        </w:rPr>
        <w:t> </w:t>
      </w:r>
      <w:r>
        <w:rPr>
          <w:i/>
          <w:sz w:val="18"/>
        </w:rPr>
        <w:t>ask</w:t>
      </w:r>
      <w:r>
        <w:rPr>
          <w:i/>
          <w:spacing w:val="-11"/>
          <w:sz w:val="18"/>
        </w:rPr>
        <w:t> </w:t>
      </w:r>
      <w:r>
        <w:rPr>
          <w:i/>
          <w:sz w:val="18"/>
        </w:rPr>
        <w:t>a</w:t>
      </w:r>
      <w:r>
        <w:rPr>
          <w:i/>
          <w:spacing w:val="-10"/>
          <w:sz w:val="18"/>
        </w:rPr>
        <w:t> </w:t>
      </w:r>
      <w:r>
        <w:rPr>
          <w:i/>
          <w:sz w:val="18"/>
        </w:rPr>
        <w:t>person</w:t>
      </w:r>
      <w:r>
        <w:rPr>
          <w:i/>
          <w:spacing w:val="-14"/>
          <w:sz w:val="18"/>
        </w:rPr>
        <w:t> </w:t>
      </w:r>
      <w:r>
        <w:rPr>
          <w:i/>
          <w:sz w:val="18"/>
        </w:rPr>
        <w:t>or</w:t>
      </w:r>
      <w:r>
        <w:rPr>
          <w:i/>
          <w:spacing w:val="-9"/>
          <w:sz w:val="18"/>
        </w:rPr>
        <w:t> </w:t>
      </w:r>
      <w:r>
        <w:rPr>
          <w:i/>
          <w:sz w:val="18"/>
        </w:rPr>
        <w:t>a</w:t>
      </w:r>
      <w:r>
        <w:rPr>
          <w:i/>
          <w:spacing w:val="-11"/>
          <w:sz w:val="18"/>
        </w:rPr>
        <w:t> </w:t>
      </w:r>
      <w:r>
        <w:rPr>
          <w:i/>
          <w:sz w:val="18"/>
        </w:rPr>
        <w:t>body</w:t>
      </w:r>
      <w:r>
        <w:rPr>
          <w:i/>
          <w:spacing w:val="-12"/>
          <w:sz w:val="18"/>
        </w:rPr>
        <w:t> </w:t>
      </w:r>
      <w:r>
        <w:rPr>
          <w:i/>
          <w:sz w:val="18"/>
        </w:rPr>
        <w:t>to</w:t>
      </w:r>
      <w:r>
        <w:rPr>
          <w:i/>
          <w:spacing w:val="-14"/>
          <w:sz w:val="18"/>
        </w:rPr>
        <w:t> </w:t>
      </w:r>
      <w:r>
        <w:rPr>
          <w:i/>
          <w:sz w:val="18"/>
        </w:rPr>
        <w:t>provide information to it or </w:t>
      </w:r>
      <w:r>
        <w:rPr>
          <w:i/>
          <w:spacing w:val="-3"/>
          <w:sz w:val="18"/>
        </w:rPr>
        <w:t>another </w:t>
      </w:r>
      <w:r>
        <w:rPr>
          <w:i/>
          <w:sz w:val="18"/>
        </w:rPr>
        <w:t>person or </w:t>
      </w:r>
      <w:r>
        <w:rPr>
          <w:i/>
          <w:spacing w:val="-3"/>
          <w:sz w:val="18"/>
        </w:rPr>
        <w:t>body </w:t>
      </w:r>
      <w:r>
        <w:rPr>
          <w:i/>
          <w:sz w:val="18"/>
        </w:rPr>
        <w:t>that it specifies. The information request </w:t>
      </w:r>
      <w:r>
        <w:rPr>
          <w:i/>
          <w:spacing w:val="-3"/>
          <w:sz w:val="18"/>
        </w:rPr>
        <w:t>must </w:t>
      </w:r>
      <w:r>
        <w:rPr>
          <w:i/>
          <w:sz w:val="18"/>
        </w:rPr>
        <w:t>be made to a “qualifying person </w:t>
      </w:r>
      <w:r>
        <w:rPr>
          <w:i/>
          <w:spacing w:val="-3"/>
          <w:sz w:val="18"/>
        </w:rPr>
        <w:t>or </w:t>
      </w:r>
      <w:r>
        <w:rPr>
          <w:i/>
          <w:sz w:val="18"/>
        </w:rPr>
        <w:t>body” and must be for the purpose of assisting the </w:t>
      </w:r>
      <w:r>
        <w:rPr>
          <w:i/>
          <w:spacing w:val="-3"/>
          <w:sz w:val="18"/>
        </w:rPr>
        <w:t>Safeguarding</w:t>
      </w:r>
      <w:r>
        <w:rPr>
          <w:i/>
          <w:spacing w:val="-6"/>
          <w:sz w:val="18"/>
        </w:rPr>
        <w:t> </w:t>
      </w:r>
      <w:r>
        <w:rPr>
          <w:i/>
          <w:sz w:val="18"/>
        </w:rPr>
        <w:t>Board</w:t>
      </w:r>
      <w:r>
        <w:rPr>
          <w:i/>
          <w:spacing w:val="-5"/>
          <w:sz w:val="18"/>
        </w:rPr>
        <w:t> </w:t>
      </w:r>
      <w:r>
        <w:rPr>
          <w:i/>
          <w:sz w:val="18"/>
        </w:rPr>
        <w:t>in</w:t>
      </w:r>
      <w:r>
        <w:rPr>
          <w:i/>
          <w:spacing w:val="-8"/>
          <w:sz w:val="18"/>
        </w:rPr>
        <w:t> </w:t>
      </w:r>
      <w:r>
        <w:rPr>
          <w:i/>
          <w:sz w:val="18"/>
        </w:rPr>
        <w:t>the</w:t>
      </w:r>
      <w:r>
        <w:rPr>
          <w:i/>
          <w:spacing w:val="-5"/>
          <w:sz w:val="18"/>
        </w:rPr>
        <w:t> </w:t>
      </w:r>
      <w:r>
        <w:rPr>
          <w:i/>
          <w:sz w:val="18"/>
        </w:rPr>
        <w:t>exercise</w:t>
      </w:r>
      <w:r>
        <w:rPr>
          <w:i/>
          <w:spacing w:val="-6"/>
          <w:sz w:val="18"/>
        </w:rPr>
        <w:t> </w:t>
      </w:r>
      <w:r>
        <w:rPr>
          <w:i/>
          <w:sz w:val="18"/>
        </w:rPr>
        <w:t>of</w:t>
      </w:r>
      <w:r>
        <w:rPr>
          <w:i/>
          <w:spacing w:val="-6"/>
          <w:sz w:val="18"/>
        </w:rPr>
        <w:t> </w:t>
      </w:r>
      <w:r>
        <w:rPr>
          <w:i/>
          <w:sz w:val="18"/>
        </w:rPr>
        <w:t>its</w:t>
      </w:r>
      <w:r>
        <w:rPr>
          <w:i/>
          <w:spacing w:val="-7"/>
          <w:sz w:val="18"/>
        </w:rPr>
        <w:t> </w:t>
      </w:r>
      <w:r>
        <w:rPr>
          <w:i/>
          <w:sz w:val="18"/>
        </w:rPr>
        <w:t>functions.</w:t>
      </w:r>
      <w:r>
        <w:rPr>
          <w:i/>
          <w:spacing w:val="-7"/>
          <w:sz w:val="18"/>
        </w:rPr>
        <w:t> </w:t>
      </w:r>
      <w:r>
        <w:rPr>
          <w:i/>
          <w:sz w:val="18"/>
        </w:rPr>
        <w:t>A</w:t>
      </w:r>
      <w:r>
        <w:rPr>
          <w:i/>
          <w:spacing w:val="-6"/>
          <w:sz w:val="18"/>
        </w:rPr>
        <w:t> </w:t>
      </w:r>
      <w:r>
        <w:rPr>
          <w:i/>
          <w:sz w:val="18"/>
        </w:rPr>
        <w:t>“qualifying</w:t>
      </w:r>
      <w:r>
        <w:rPr>
          <w:i/>
          <w:spacing w:val="-8"/>
          <w:sz w:val="18"/>
        </w:rPr>
        <w:t> </w:t>
      </w:r>
      <w:r>
        <w:rPr>
          <w:i/>
          <w:sz w:val="18"/>
        </w:rPr>
        <w:t>person</w:t>
      </w:r>
      <w:r>
        <w:rPr>
          <w:i/>
          <w:spacing w:val="-2"/>
          <w:sz w:val="18"/>
        </w:rPr>
        <w:t> </w:t>
      </w:r>
      <w:r>
        <w:rPr>
          <w:i/>
          <w:spacing w:val="-3"/>
          <w:sz w:val="18"/>
        </w:rPr>
        <w:t>or</w:t>
      </w:r>
      <w:r>
        <w:rPr>
          <w:i/>
          <w:spacing w:val="-1"/>
          <w:sz w:val="18"/>
        </w:rPr>
        <w:t> </w:t>
      </w:r>
      <w:r>
        <w:rPr>
          <w:i/>
          <w:sz w:val="18"/>
        </w:rPr>
        <w:t>body”</w:t>
      </w:r>
      <w:r>
        <w:rPr>
          <w:i/>
          <w:spacing w:val="-8"/>
          <w:sz w:val="18"/>
        </w:rPr>
        <w:t> </w:t>
      </w:r>
      <w:r>
        <w:rPr>
          <w:i/>
          <w:sz w:val="18"/>
        </w:rPr>
        <w:t>is</w:t>
      </w:r>
      <w:r>
        <w:rPr>
          <w:i/>
          <w:spacing w:val="-1"/>
          <w:sz w:val="18"/>
        </w:rPr>
        <w:t> </w:t>
      </w:r>
      <w:r>
        <w:rPr>
          <w:i/>
          <w:sz w:val="18"/>
        </w:rPr>
        <w:t>defined in subsection (7) </w:t>
      </w:r>
      <w:r>
        <w:rPr>
          <w:i/>
          <w:spacing w:val="-3"/>
          <w:sz w:val="18"/>
        </w:rPr>
        <w:t>and </w:t>
      </w:r>
      <w:r>
        <w:rPr>
          <w:i/>
          <w:sz w:val="18"/>
        </w:rPr>
        <w:t>means a person or </w:t>
      </w:r>
      <w:r>
        <w:rPr>
          <w:i/>
          <w:spacing w:val="-3"/>
          <w:sz w:val="18"/>
        </w:rPr>
        <w:t>body </w:t>
      </w:r>
      <w:r>
        <w:rPr>
          <w:i/>
          <w:sz w:val="18"/>
        </w:rPr>
        <w:t>whose activities </w:t>
      </w:r>
      <w:r>
        <w:rPr>
          <w:i/>
          <w:spacing w:val="-3"/>
          <w:sz w:val="18"/>
        </w:rPr>
        <w:t>or </w:t>
      </w:r>
      <w:r>
        <w:rPr>
          <w:i/>
          <w:sz w:val="18"/>
        </w:rPr>
        <w:t>functions </w:t>
      </w:r>
      <w:r>
        <w:rPr>
          <w:i/>
          <w:spacing w:val="-2"/>
          <w:sz w:val="18"/>
        </w:rPr>
        <w:t>are </w:t>
      </w:r>
      <w:r>
        <w:rPr>
          <w:i/>
          <w:spacing w:val="-3"/>
          <w:sz w:val="18"/>
        </w:rPr>
        <w:t>considered </w:t>
      </w:r>
      <w:r>
        <w:rPr>
          <w:i/>
          <w:sz w:val="18"/>
        </w:rPr>
        <w:t>by the </w:t>
      </w:r>
      <w:r>
        <w:rPr>
          <w:i/>
          <w:spacing w:val="-3"/>
          <w:sz w:val="18"/>
        </w:rPr>
        <w:t>Safeguarding </w:t>
      </w:r>
      <w:r>
        <w:rPr>
          <w:i/>
          <w:sz w:val="18"/>
        </w:rPr>
        <w:t>Board to be such that the person or body is likely to have </w:t>
      </w:r>
      <w:r>
        <w:rPr>
          <w:i/>
          <w:spacing w:val="-3"/>
          <w:sz w:val="18"/>
        </w:rPr>
        <w:t>information </w:t>
      </w:r>
      <w:r>
        <w:rPr>
          <w:i/>
          <w:sz w:val="18"/>
        </w:rPr>
        <w:t>relevant to the </w:t>
      </w:r>
      <w:r>
        <w:rPr>
          <w:i/>
          <w:spacing w:val="-3"/>
          <w:sz w:val="18"/>
        </w:rPr>
        <w:t>exercise of </w:t>
      </w:r>
      <w:r>
        <w:rPr>
          <w:i/>
          <w:sz w:val="18"/>
        </w:rPr>
        <w:t>a function of the </w:t>
      </w:r>
      <w:r>
        <w:rPr>
          <w:i/>
          <w:spacing w:val="-3"/>
          <w:sz w:val="18"/>
        </w:rPr>
        <w:t>Safeguarding</w:t>
      </w:r>
      <w:r>
        <w:rPr>
          <w:i/>
          <w:spacing w:val="26"/>
          <w:sz w:val="18"/>
        </w:rPr>
        <w:t> </w:t>
      </w:r>
      <w:r>
        <w:rPr>
          <w:i/>
          <w:spacing w:val="-3"/>
          <w:sz w:val="18"/>
        </w:rPr>
        <w:t>Board.</w:t>
      </w:r>
    </w:p>
    <w:p>
      <w:pPr>
        <w:pStyle w:val="BodyText"/>
        <w:spacing w:before="6"/>
        <w:rPr>
          <w:i/>
          <w:sz w:val="19"/>
        </w:rPr>
      </w:pPr>
    </w:p>
    <w:p>
      <w:pPr>
        <w:pStyle w:val="ListParagraph"/>
        <w:numPr>
          <w:ilvl w:val="0"/>
          <w:numId w:val="7"/>
        </w:numPr>
        <w:tabs>
          <w:tab w:pos="2460" w:val="left" w:leader="none"/>
        </w:tabs>
        <w:spacing w:line="316" w:lineRule="auto" w:before="0" w:after="0"/>
        <w:ind w:left="1937" w:right="644" w:firstLine="0"/>
        <w:jc w:val="both"/>
        <w:rPr>
          <w:rFonts w:ascii="Tahoma"/>
          <w:b/>
          <w:sz w:val="18"/>
        </w:rPr>
      </w:pPr>
      <w:r>
        <w:rPr>
          <w:i/>
          <w:sz w:val="18"/>
        </w:rPr>
        <w:t>This section </w:t>
      </w:r>
      <w:r>
        <w:rPr>
          <w:i/>
          <w:spacing w:val="-3"/>
          <w:sz w:val="18"/>
        </w:rPr>
        <w:t>provides </w:t>
      </w:r>
      <w:r>
        <w:rPr>
          <w:i/>
          <w:sz w:val="18"/>
        </w:rPr>
        <w:t>a statutory gateway to enable </w:t>
      </w:r>
      <w:r>
        <w:rPr>
          <w:i/>
          <w:spacing w:val="-3"/>
          <w:sz w:val="18"/>
        </w:rPr>
        <w:t>persons </w:t>
      </w:r>
      <w:r>
        <w:rPr>
          <w:i/>
          <w:sz w:val="18"/>
        </w:rPr>
        <w:t>to lawfully provide information to </w:t>
      </w:r>
      <w:r>
        <w:rPr>
          <w:i/>
          <w:spacing w:val="-3"/>
          <w:sz w:val="18"/>
        </w:rPr>
        <w:t>Safeguarding </w:t>
      </w:r>
      <w:r>
        <w:rPr>
          <w:i/>
          <w:sz w:val="18"/>
        </w:rPr>
        <w:t>Boards  when  requested.  The  </w:t>
      </w:r>
      <w:r>
        <w:rPr>
          <w:i/>
          <w:spacing w:val="-3"/>
          <w:sz w:val="18"/>
        </w:rPr>
        <w:t>processing  </w:t>
      </w:r>
      <w:r>
        <w:rPr>
          <w:i/>
          <w:sz w:val="18"/>
        </w:rPr>
        <w:t>of  </w:t>
      </w:r>
      <w:r>
        <w:rPr>
          <w:i/>
          <w:spacing w:val="-3"/>
          <w:sz w:val="18"/>
        </w:rPr>
        <w:t>personal </w:t>
      </w:r>
      <w:r>
        <w:rPr>
          <w:i/>
          <w:sz w:val="18"/>
        </w:rPr>
        <w:t>data in </w:t>
      </w:r>
      <w:r>
        <w:rPr>
          <w:i/>
          <w:spacing w:val="-3"/>
          <w:sz w:val="18"/>
        </w:rPr>
        <w:t>compliance </w:t>
      </w:r>
      <w:r>
        <w:rPr>
          <w:i/>
          <w:sz w:val="18"/>
        </w:rPr>
        <w:t>with a legal obligation to which the data controller is </w:t>
      </w:r>
      <w:r>
        <w:rPr>
          <w:i/>
          <w:spacing w:val="-2"/>
          <w:sz w:val="18"/>
        </w:rPr>
        <w:t>subject, </w:t>
      </w:r>
      <w:r>
        <w:rPr>
          <w:i/>
          <w:sz w:val="18"/>
        </w:rPr>
        <w:t>other than an obligation </w:t>
      </w:r>
      <w:r>
        <w:rPr>
          <w:i/>
          <w:spacing w:val="-3"/>
          <w:sz w:val="18"/>
        </w:rPr>
        <w:t>imposed </w:t>
      </w:r>
      <w:r>
        <w:rPr>
          <w:i/>
          <w:sz w:val="18"/>
        </w:rPr>
        <w:t>by </w:t>
      </w:r>
      <w:r>
        <w:rPr>
          <w:i/>
          <w:spacing w:val="-3"/>
          <w:sz w:val="18"/>
        </w:rPr>
        <w:t>contract, </w:t>
      </w:r>
      <w:r>
        <w:rPr>
          <w:i/>
          <w:sz w:val="18"/>
        </w:rPr>
        <w:t>can </w:t>
      </w:r>
      <w:r>
        <w:rPr>
          <w:i/>
          <w:spacing w:val="-3"/>
          <w:sz w:val="18"/>
        </w:rPr>
        <w:t>provide  </w:t>
      </w:r>
      <w:r>
        <w:rPr>
          <w:i/>
          <w:sz w:val="18"/>
        </w:rPr>
        <w:t>a  lawful  basis  for  processing data under the Data Protection </w:t>
      </w:r>
      <w:r>
        <w:rPr>
          <w:i/>
          <w:spacing w:val="-3"/>
          <w:sz w:val="18"/>
        </w:rPr>
        <w:t>Act </w:t>
      </w:r>
      <w:r>
        <w:rPr>
          <w:i/>
          <w:sz w:val="18"/>
        </w:rPr>
        <w:t>1998 (see </w:t>
      </w:r>
      <w:r>
        <w:rPr>
          <w:i/>
          <w:spacing w:val="-3"/>
          <w:sz w:val="18"/>
        </w:rPr>
        <w:t>Schedule </w:t>
      </w:r>
      <w:r>
        <w:rPr>
          <w:i/>
          <w:sz w:val="18"/>
        </w:rPr>
        <w:t>1 (paragraph (a) of the first data protection principle) and Schedule 2, </w:t>
      </w:r>
      <w:r>
        <w:rPr>
          <w:i/>
          <w:spacing w:val="-3"/>
          <w:sz w:val="18"/>
        </w:rPr>
        <w:t>paragraph </w:t>
      </w:r>
      <w:r>
        <w:rPr>
          <w:i/>
          <w:sz w:val="18"/>
        </w:rPr>
        <w:t>3 </w:t>
      </w:r>
      <w:r>
        <w:rPr>
          <w:i/>
          <w:spacing w:val="-3"/>
          <w:sz w:val="18"/>
        </w:rPr>
        <w:t>of </w:t>
      </w:r>
      <w:r>
        <w:rPr>
          <w:i/>
          <w:sz w:val="18"/>
        </w:rPr>
        <w:t>that Act).</w:t>
      </w:r>
      <w:r>
        <w:rPr>
          <w:rFonts w:ascii="Tahoma"/>
          <w:b/>
          <w:sz w:val="18"/>
          <w:vertAlign w:val="superscript"/>
        </w:rPr>
        <w:t>19</w:t>
      </w:r>
    </w:p>
    <w:p>
      <w:pPr>
        <w:pStyle w:val="BodyText"/>
        <w:spacing w:before="3"/>
        <w:rPr>
          <w:rFonts w:ascii="Tahoma"/>
          <w:b/>
          <w:sz w:val="20"/>
        </w:rPr>
      </w:pPr>
    </w:p>
    <w:p>
      <w:pPr>
        <w:pStyle w:val="ListParagraph"/>
        <w:numPr>
          <w:ilvl w:val="0"/>
          <w:numId w:val="7"/>
        </w:numPr>
        <w:tabs>
          <w:tab w:pos="2360" w:val="left" w:leader="none"/>
        </w:tabs>
        <w:spacing w:line="312" w:lineRule="auto" w:before="1" w:after="0"/>
        <w:ind w:left="1894" w:right="724" w:firstLine="0"/>
        <w:jc w:val="both"/>
        <w:rPr>
          <w:i/>
          <w:sz w:val="18"/>
        </w:rPr>
      </w:pPr>
      <w:r>
        <w:rPr>
          <w:i/>
          <w:sz w:val="18"/>
        </w:rPr>
        <w:t>The</w:t>
      </w:r>
      <w:r>
        <w:rPr>
          <w:i/>
          <w:spacing w:val="-10"/>
          <w:sz w:val="18"/>
        </w:rPr>
        <w:t> </w:t>
      </w:r>
      <w:r>
        <w:rPr>
          <w:i/>
          <w:sz w:val="18"/>
        </w:rPr>
        <w:t>qualifying</w:t>
      </w:r>
      <w:r>
        <w:rPr>
          <w:i/>
          <w:spacing w:val="-9"/>
          <w:sz w:val="18"/>
        </w:rPr>
        <w:t> </w:t>
      </w:r>
      <w:r>
        <w:rPr>
          <w:i/>
          <w:spacing w:val="-3"/>
          <w:sz w:val="18"/>
        </w:rPr>
        <w:t>person</w:t>
      </w:r>
      <w:r>
        <w:rPr>
          <w:i/>
          <w:spacing w:val="-7"/>
          <w:sz w:val="18"/>
        </w:rPr>
        <w:t> </w:t>
      </w:r>
      <w:r>
        <w:rPr>
          <w:i/>
          <w:sz w:val="18"/>
        </w:rPr>
        <w:t>or</w:t>
      </w:r>
      <w:r>
        <w:rPr>
          <w:i/>
          <w:spacing w:val="-9"/>
          <w:sz w:val="18"/>
        </w:rPr>
        <w:t> </w:t>
      </w:r>
      <w:r>
        <w:rPr>
          <w:i/>
          <w:spacing w:val="-3"/>
          <w:sz w:val="18"/>
        </w:rPr>
        <w:t>body</w:t>
      </w:r>
      <w:r>
        <w:rPr>
          <w:i/>
          <w:spacing w:val="-6"/>
          <w:sz w:val="18"/>
        </w:rPr>
        <w:t> </w:t>
      </w:r>
      <w:r>
        <w:rPr>
          <w:i/>
          <w:sz w:val="18"/>
        </w:rPr>
        <w:t>is</w:t>
      </w:r>
      <w:r>
        <w:rPr>
          <w:i/>
          <w:spacing w:val="-9"/>
          <w:sz w:val="18"/>
        </w:rPr>
        <w:t> </w:t>
      </w:r>
      <w:r>
        <w:rPr>
          <w:i/>
          <w:sz w:val="18"/>
        </w:rPr>
        <w:t>under</w:t>
      </w:r>
      <w:r>
        <w:rPr>
          <w:i/>
          <w:spacing w:val="-8"/>
          <w:sz w:val="18"/>
        </w:rPr>
        <w:t> </w:t>
      </w:r>
      <w:r>
        <w:rPr>
          <w:i/>
          <w:sz w:val="18"/>
        </w:rPr>
        <w:t>a</w:t>
      </w:r>
      <w:r>
        <w:rPr>
          <w:i/>
          <w:spacing w:val="-10"/>
          <w:sz w:val="18"/>
        </w:rPr>
        <w:t> </w:t>
      </w:r>
      <w:r>
        <w:rPr>
          <w:i/>
          <w:sz w:val="18"/>
        </w:rPr>
        <w:t>duty</w:t>
      </w:r>
      <w:r>
        <w:rPr>
          <w:i/>
          <w:spacing w:val="-9"/>
          <w:sz w:val="18"/>
        </w:rPr>
        <w:t> </w:t>
      </w:r>
      <w:r>
        <w:rPr>
          <w:i/>
          <w:sz w:val="18"/>
        </w:rPr>
        <w:t>to</w:t>
      </w:r>
      <w:r>
        <w:rPr>
          <w:i/>
          <w:spacing w:val="-9"/>
          <w:sz w:val="18"/>
        </w:rPr>
        <w:t> </w:t>
      </w:r>
      <w:r>
        <w:rPr>
          <w:i/>
          <w:spacing w:val="-3"/>
          <w:sz w:val="18"/>
        </w:rPr>
        <w:t>comply</w:t>
      </w:r>
      <w:r>
        <w:rPr>
          <w:i/>
          <w:spacing w:val="-10"/>
          <w:sz w:val="18"/>
        </w:rPr>
        <w:t> </w:t>
      </w:r>
      <w:r>
        <w:rPr>
          <w:i/>
          <w:sz w:val="18"/>
        </w:rPr>
        <w:t>with</w:t>
      </w:r>
      <w:r>
        <w:rPr>
          <w:i/>
          <w:spacing w:val="-9"/>
          <w:sz w:val="18"/>
        </w:rPr>
        <w:t> </w:t>
      </w:r>
      <w:r>
        <w:rPr>
          <w:i/>
          <w:sz w:val="18"/>
        </w:rPr>
        <w:t>a</w:t>
      </w:r>
      <w:r>
        <w:rPr>
          <w:i/>
          <w:spacing w:val="-10"/>
          <w:sz w:val="18"/>
        </w:rPr>
        <w:t> </w:t>
      </w:r>
      <w:r>
        <w:rPr>
          <w:i/>
          <w:sz w:val="18"/>
        </w:rPr>
        <w:t>request</w:t>
      </w:r>
      <w:r>
        <w:rPr>
          <w:i/>
          <w:spacing w:val="-9"/>
          <w:sz w:val="18"/>
        </w:rPr>
        <w:t> </w:t>
      </w:r>
      <w:r>
        <w:rPr>
          <w:i/>
          <w:sz w:val="18"/>
        </w:rPr>
        <w:t>for</w:t>
      </w:r>
      <w:r>
        <w:rPr>
          <w:i/>
          <w:spacing w:val="-11"/>
          <w:sz w:val="18"/>
        </w:rPr>
        <w:t> </w:t>
      </w:r>
      <w:r>
        <w:rPr>
          <w:i/>
          <w:sz w:val="18"/>
        </w:rPr>
        <w:t>information made by a Safeguarding Board </w:t>
      </w:r>
      <w:r>
        <w:rPr>
          <w:i/>
          <w:spacing w:val="-3"/>
          <w:sz w:val="18"/>
        </w:rPr>
        <w:t>under </w:t>
      </w:r>
      <w:r>
        <w:rPr>
          <w:i/>
          <w:sz w:val="18"/>
        </w:rPr>
        <w:t>this section, unless the qualifying person or </w:t>
      </w:r>
      <w:r>
        <w:rPr>
          <w:i/>
          <w:spacing w:val="-3"/>
          <w:sz w:val="18"/>
        </w:rPr>
        <w:t>body considers </w:t>
      </w:r>
      <w:r>
        <w:rPr>
          <w:i/>
          <w:sz w:val="18"/>
        </w:rPr>
        <w:t>that doing so would </w:t>
      </w:r>
      <w:r>
        <w:rPr>
          <w:i/>
          <w:spacing w:val="-3"/>
          <w:sz w:val="18"/>
        </w:rPr>
        <w:t>be </w:t>
      </w:r>
      <w:r>
        <w:rPr>
          <w:i/>
          <w:sz w:val="18"/>
        </w:rPr>
        <w:t>incompatible with their own duties or have an adverse effect on the exercise </w:t>
      </w:r>
      <w:r>
        <w:rPr>
          <w:i/>
          <w:spacing w:val="-3"/>
          <w:sz w:val="18"/>
        </w:rPr>
        <w:t>of </w:t>
      </w:r>
      <w:r>
        <w:rPr>
          <w:i/>
          <w:sz w:val="18"/>
        </w:rPr>
        <w:t>their </w:t>
      </w:r>
      <w:r>
        <w:rPr>
          <w:i/>
          <w:spacing w:val="-2"/>
          <w:sz w:val="18"/>
        </w:rPr>
        <w:t>powers </w:t>
      </w:r>
      <w:r>
        <w:rPr>
          <w:i/>
          <w:spacing w:val="-3"/>
          <w:sz w:val="18"/>
        </w:rPr>
        <w:t>or </w:t>
      </w:r>
      <w:r>
        <w:rPr>
          <w:i/>
          <w:sz w:val="18"/>
        </w:rPr>
        <w:t>duties.  A  qualifying person  or  body who </w:t>
      </w:r>
      <w:r>
        <w:rPr>
          <w:i/>
          <w:spacing w:val="-3"/>
          <w:sz w:val="18"/>
        </w:rPr>
        <w:t>decides </w:t>
      </w:r>
      <w:r>
        <w:rPr>
          <w:i/>
          <w:sz w:val="18"/>
        </w:rPr>
        <w:t>not to </w:t>
      </w:r>
      <w:r>
        <w:rPr>
          <w:i/>
          <w:spacing w:val="-3"/>
          <w:sz w:val="18"/>
        </w:rPr>
        <w:t>comply </w:t>
      </w:r>
      <w:r>
        <w:rPr>
          <w:i/>
          <w:sz w:val="18"/>
        </w:rPr>
        <w:t>with the </w:t>
      </w:r>
      <w:r>
        <w:rPr>
          <w:i/>
          <w:spacing w:val="-3"/>
          <w:sz w:val="18"/>
        </w:rPr>
        <w:t>request must </w:t>
      </w:r>
      <w:r>
        <w:rPr>
          <w:i/>
          <w:sz w:val="18"/>
        </w:rPr>
        <w:t>provide the Safeguarding </w:t>
      </w:r>
      <w:r>
        <w:rPr>
          <w:i/>
          <w:spacing w:val="-3"/>
          <w:sz w:val="18"/>
        </w:rPr>
        <w:t>Board </w:t>
      </w:r>
      <w:r>
        <w:rPr>
          <w:i/>
          <w:sz w:val="18"/>
        </w:rPr>
        <w:t>which made the </w:t>
      </w:r>
      <w:r>
        <w:rPr>
          <w:i/>
          <w:spacing w:val="-3"/>
          <w:sz w:val="18"/>
        </w:rPr>
        <w:t>request </w:t>
      </w:r>
      <w:r>
        <w:rPr>
          <w:i/>
          <w:sz w:val="18"/>
        </w:rPr>
        <w:t>with written reasons for their</w:t>
      </w:r>
      <w:r>
        <w:rPr>
          <w:i/>
          <w:spacing w:val="-19"/>
          <w:sz w:val="18"/>
        </w:rPr>
        <w:t> </w:t>
      </w:r>
      <w:r>
        <w:rPr>
          <w:i/>
          <w:sz w:val="18"/>
        </w:rPr>
        <w:t>decision.”</w:t>
      </w:r>
    </w:p>
    <w:p>
      <w:pPr>
        <w:pStyle w:val="BodyText"/>
        <w:spacing w:before="11"/>
        <w:rPr>
          <w:i/>
          <w:sz w:val="19"/>
        </w:rPr>
      </w:pPr>
    </w:p>
    <w:p>
      <w:pPr>
        <w:pStyle w:val="Heading2"/>
        <w:numPr>
          <w:ilvl w:val="0"/>
          <w:numId w:val="1"/>
        </w:numPr>
        <w:tabs>
          <w:tab w:pos="1937" w:val="left" w:leader="none"/>
          <w:tab w:pos="1938" w:val="left" w:leader="none"/>
        </w:tabs>
        <w:spacing w:line="309" w:lineRule="auto" w:before="0" w:after="0"/>
        <w:ind w:left="1937" w:right="646" w:hanging="851"/>
        <w:jc w:val="both"/>
      </w:pPr>
      <w:r>
        <w:rPr/>
        <w:t>Pwy</w:t>
      </w:r>
      <w:r>
        <w:rPr>
          <w:spacing w:val="-7"/>
        </w:rPr>
        <w:t> </w:t>
      </w:r>
      <w:r>
        <w:rPr/>
        <w:t>sy’n</w:t>
      </w:r>
      <w:r>
        <w:rPr>
          <w:spacing w:val="-7"/>
        </w:rPr>
        <w:t> </w:t>
      </w:r>
      <w:r>
        <w:rPr/>
        <w:t>berchen</w:t>
      </w:r>
      <w:r>
        <w:rPr>
          <w:spacing w:val="-6"/>
        </w:rPr>
        <w:t> </w:t>
      </w:r>
      <w:r>
        <w:rPr/>
        <w:t>ar</w:t>
      </w:r>
      <w:r>
        <w:rPr>
          <w:spacing w:val="-7"/>
        </w:rPr>
        <w:t> </w:t>
      </w:r>
      <w:r>
        <w:rPr/>
        <w:t>Adolygiadau</w:t>
      </w:r>
      <w:r>
        <w:rPr>
          <w:spacing w:val="-7"/>
        </w:rPr>
        <w:t> </w:t>
      </w:r>
      <w:r>
        <w:rPr/>
        <w:t>Ymarfer</w:t>
      </w:r>
      <w:r>
        <w:rPr>
          <w:spacing w:val="-7"/>
        </w:rPr>
        <w:t> </w:t>
      </w:r>
      <w:r>
        <w:rPr/>
        <w:t>Plant</w:t>
      </w:r>
      <w:r>
        <w:rPr>
          <w:spacing w:val="-6"/>
        </w:rPr>
        <w:t> </w:t>
      </w:r>
      <w:r>
        <w:rPr/>
        <w:t>ac</w:t>
      </w:r>
      <w:r>
        <w:rPr>
          <w:spacing w:val="-7"/>
        </w:rPr>
        <w:t> </w:t>
      </w:r>
      <w:r>
        <w:rPr/>
        <w:t>Adolygiadau</w:t>
      </w:r>
      <w:r>
        <w:rPr>
          <w:spacing w:val="-7"/>
        </w:rPr>
        <w:t> </w:t>
      </w:r>
      <w:r>
        <w:rPr/>
        <w:t>Ymarfer</w:t>
      </w:r>
      <w:r>
        <w:rPr>
          <w:spacing w:val="-6"/>
        </w:rPr>
        <w:t> </w:t>
      </w:r>
      <w:r>
        <w:rPr/>
        <w:t>Oedolion os yw Byrddau Diogelu Rhanbarthol yn fyrddau amlasiantaeth yn hytrach nag yn endidau</w:t>
      </w:r>
      <w:r>
        <w:rPr>
          <w:spacing w:val="-3"/>
        </w:rPr>
        <w:t> </w:t>
      </w:r>
      <w:r>
        <w:rPr/>
        <w:t>cyfreithiol?</w:t>
      </w:r>
    </w:p>
    <w:p>
      <w:pPr>
        <w:pStyle w:val="BodyText"/>
        <w:rPr>
          <w:b/>
          <w:sz w:val="20"/>
        </w:rPr>
      </w:pPr>
    </w:p>
    <w:p>
      <w:pPr>
        <w:pStyle w:val="BodyText"/>
        <w:spacing w:line="314" w:lineRule="auto"/>
        <w:ind w:left="1906" w:right="838" w:firstLine="31"/>
      </w:pPr>
      <w:r>
        <w:rPr/>
        <w:t>Caiff adolygiadau ymarfer eu cynnal gan Fyrddau Diogelu Rhanbarthol yn unol â rheoliadau 3 a 4 </w:t>
      </w:r>
      <w:r>
        <w:rPr>
          <w:u w:val="single"/>
        </w:rPr>
        <w:t>Rheoliadau Byrddau Diogelu (Swyddogaethau a Gweithdrefnau)</w:t>
      </w:r>
      <w:r>
        <w:rPr/>
        <w:t> </w:t>
      </w:r>
      <w:r>
        <w:rPr>
          <w:u w:val="single"/>
        </w:rPr>
        <w:t>(Cymru) 2015</w:t>
      </w:r>
      <w:r>
        <w:rPr/>
        <w:t>.</w:t>
      </w:r>
    </w:p>
    <w:p>
      <w:pPr>
        <w:pStyle w:val="BodyText"/>
        <w:spacing w:before="11"/>
        <w:rPr>
          <w:sz w:val="10"/>
        </w:rPr>
      </w:pPr>
    </w:p>
    <w:p>
      <w:pPr>
        <w:pStyle w:val="BodyText"/>
        <w:spacing w:line="309" w:lineRule="auto" w:before="102"/>
        <w:ind w:left="1906" w:right="728"/>
      </w:pPr>
      <w:r>
        <w:rPr/>
        <w:t>Felly, Byrddau Diogelu Rhanbarthol sy’n berchen arnynt, yn hytrach na’u “partner[iaid] Bwrdd Diogelu” cyfansoddol, yn yr ystyr: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r>
        <w:rPr/>
        <w:pict>
          <v:rect style="position:absolute;margin-left:71.320pt;margin-top:9.759647pt;width:144pt;height:.48pt;mso-position-horizontal-relative:page;mso-position-vertical-relative:paragraph;z-index:-15724544;mso-wrap-distance-left:0;mso-wrap-distance-right:0" filled="true" fillcolor="#000000" stroked="false">
            <v:fill type="solid"/>
            <w10:wrap type="topAndBottom"/>
          </v:rect>
        </w:pict>
      </w:r>
    </w:p>
    <w:p>
      <w:pPr>
        <w:pStyle w:val="ListParagraph"/>
        <w:numPr>
          <w:ilvl w:val="0"/>
          <w:numId w:val="6"/>
        </w:numPr>
        <w:tabs>
          <w:tab w:pos="1937" w:val="left" w:leader="none"/>
          <w:tab w:pos="1938" w:val="left" w:leader="none"/>
        </w:tabs>
        <w:spacing w:line="240" w:lineRule="auto" w:before="63" w:after="0"/>
        <w:ind w:left="1937" w:right="0" w:hanging="852"/>
        <w:jc w:val="left"/>
        <w:rPr>
          <w:rFonts w:ascii="Tahoma"/>
          <w:sz w:val="16"/>
        </w:rPr>
      </w:pPr>
      <w:r>
        <w:rPr>
          <w:rFonts w:ascii="Tahoma"/>
          <w:sz w:val="16"/>
        </w:rPr>
        <w:t>Disodlwyd gan Ddeddf Diogelu Data</w:t>
      </w:r>
      <w:r>
        <w:rPr>
          <w:rFonts w:ascii="Tahoma"/>
          <w:spacing w:val="-1"/>
          <w:sz w:val="16"/>
        </w:rPr>
        <w:t> </w:t>
      </w:r>
      <w:r>
        <w:rPr>
          <w:rFonts w:ascii="Tahoma"/>
          <w:sz w:val="16"/>
        </w:rPr>
        <w:t>2018</w:t>
      </w:r>
    </w:p>
    <w:p>
      <w:pPr>
        <w:spacing w:after="0" w:line="240" w:lineRule="auto"/>
        <w:jc w:val="left"/>
        <w:rPr>
          <w:rFonts w:ascii="Tahoma"/>
          <w:sz w:val="16"/>
        </w:rPr>
        <w:sectPr>
          <w:pgSz w:w="11910" w:h="16840"/>
          <w:pgMar w:header="0" w:footer="629" w:top="1320" w:bottom="820" w:left="340" w:right="760"/>
        </w:sectPr>
      </w:pPr>
    </w:p>
    <w:p>
      <w:pPr>
        <w:pStyle w:val="ListParagraph"/>
        <w:numPr>
          <w:ilvl w:val="1"/>
          <w:numId w:val="6"/>
        </w:numPr>
        <w:tabs>
          <w:tab w:pos="2221" w:val="left" w:leader="none"/>
        </w:tabs>
        <w:spacing w:line="316" w:lineRule="auto" w:before="91" w:after="0"/>
        <w:ind w:left="2220" w:right="1475" w:hanging="314"/>
        <w:jc w:val="left"/>
        <w:rPr>
          <w:sz w:val="18"/>
        </w:rPr>
      </w:pPr>
      <w:r>
        <w:rPr>
          <w:sz w:val="18"/>
        </w:rPr>
        <w:t>Bod yr adolygiadau wedi’u cynhyrchu gan y Bwrdd Diogelu Rhanbarthol wrth gyflawni ei ddyletswyddau</w:t>
      </w:r>
      <w:r>
        <w:rPr>
          <w:spacing w:val="10"/>
          <w:sz w:val="18"/>
        </w:rPr>
        <w:t> </w:t>
      </w:r>
      <w:r>
        <w:rPr>
          <w:sz w:val="18"/>
        </w:rPr>
        <w:t>statudol,</w:t>
      </w:r>
    </w:p>
    <w:p>
      <w:pPr>
        <w:pStyle w:val="BodyText"/>
        <w:spacing w:before="3"/>
        <w:rPr>
          <w:sz w:val="19"/>
        </w:rPr>
      </w:pPr>
    </w:p>
    <w:p>
      <w:pPr>
        <w:pStyle w:val="ListParagraph"/>
        <w:numPr>
          <w:ilvl w:val="1"/>
          <w:numId w:val="6"/>
        </w:numPr>
        <w:tabs>
          <w:tab w:pos="2267" w:val="left" w:leader="none"/>
        </w:tabs>
        <w:spacing w:line="309" w:lineRule="auto" w:before="0" w:after="0"/>
        <w:ind w:left="2266" w:right="721" w:hanging="360"/>
        <w:jc w:val="both"/>
        <w:rPr>
          <w:sz w:val="18"/>
        </w:rPr>
      </w:pPr>
      <w:r>
        <w:rPr>
          <w:sz w:val="18"/>
        </w:rPr>
        <w:t>I’r graddau y mae’r wybodaeth a geir ynddynt ym meddiant partner perthnasol, caiff ei dal gan y partner hwnnw ar ran y Bwrdd Diogelu Rhanbarthol (fel yr ystyrir ym mharagraffau 14 i 17</w:t>
      </w:r>
      <w:r>
        <w:rPr>
          <w:spacing w:val="-6"/>
          <w:sz w:val="18"/>
        </w:rPr>
        <w:t> </w:t>
      </w:r>
      <w:r>
        <w:rPr>
          <w:sz w:val="18"/>
        </w:rPr>
        <w:t>uchod).</w:t>
      </w:r>
    </w:p>
    <w:p>
      <w:pPr>
        <w:pStyle w:val="BodyText"/>
        <w:spacing w:before="4"/>
        <w:rPr>
          <w:sz w:val="20"/>
        </w:rPr>
      </w:pPr>
    </w:p>
    <w:p>
      <w:pPr>
        <w:pStyle w:val="Heading2"/>
        <w:numPr>
          <w:ilvl w:val="0"/>
          <w:numId w:val="1"/>
        </w:numPr>
        <w:tabs>
          <w:tab w:pos="1937" w:val="left" w:leader="none"/>
          <w:tab w:pos="1938" w:val="left" w:leader="none"/>
        </w:tabs>
        <w:spacing w:line="309" w:lineRule="auto" w:before="0" w:after="0"/>
        <w:ind w:left="1937" w:right="643" w:hanging="851"/>
        <w:jc w:val="left"/>
      </w:pPr>
      <w:r>
        <w:rPr/>
        <w:t>Sut y </w:t>
      </w:r>
      <w:r>
        <w:rPr>
          <w:spacing w:val="-3"/>
        </w:rPr>
        <w:t>mae Byrddau Diogelu Rhanbarthol </w:t>
      </w:r>
      <w:r>
        <w:rPr/>
        <w:t>yn </w:t>
      </w:r>
      <w:r>
        <w:rPr>
          <w:spacing w:val="-3"/>
        </w:rPr>
        <w:t>gwahaniaethu rhwng cwyn ynghylch </w:t>
      </w:r>
      <w:r>
        <w:rPr/>
        <w:t>y </w:t>
      </w:r>
      <w:r>
        <w:rPr>
          <w:spacing w:val="-3"/>
        </w:rPr>
        <w:t>bwrdd </w:t>
      </w:r>
      <w:r>
        <w:rPr/>
        <w:t>a </w:t>
      </w:r>
      <w:r>
        <w:rPr>
          <w:spacing w:val="-3"/>
        </w:rPr>
        <w:t>chwyn ynghylch</w:t>
      </w:r>
      <w:r>
        <w:rPr>
          <w:spacing w:val="-8"/>
        </w:rPr>
        <w:t> </w:t>
      </w:r>
      <w:r>
        <w:rPr>
          <w:spacing w:val="-3"/>
        </w:rPr>
        <w:t>asiantaeth?</w:t>
      </w:r>
    </w:p>
    <w:p>
      <w:pPr>
        <w:pStyle w:val="BodyText"/>
        <w:spacing w:before="11"/>
        <w:rPr>
          <w:b/>
          <w:sz w:val="19"/>
        </w:rPr>
      </w:pPr>
    </w:p>
    <w:p>
      <w:pPr>
        <w:pStyle w:val="BodyText"/>
        <w:spacing w:line="314" w:lineRule="auto" w:before="1"/>
        <w:ind w:left="1937" w:right="646"/>
        <w:jc w:val="both"/>
      </w:pPr>
      <w:r>
        <w:rPr>
          <w:spacing w:val="-3"/>
        </w:rPr>
        <w:t>Mae’r ymholiad </w:t>
      </w:r>
      <w:r>
        <w:rPr/>
        <w:t>hwn yn </w:t>
      </w:r>
      <w:r>
        <w:rPr>
          <w:spacing w:val="-3"/>
        </w:rPr>
        <w:t>ymwneud </w:t>
      </w:r>
      <w:r>
        <w:rPr/>
        <w:t>â </w:t>
      </w:r>
      <w:r>
        <w:rPr>
          <w:spacing w:val="-3"/>
        </w:rPr>
        <w:t>ph’un </w:t>
      </w:r>
      <w:r>
        <w:rPr/>
        <w:t>a </w:t>
      </w:r>
      <w:r>
        <w:rPr>
          <w:spacing w:val="-3"/>
        </w:rPr>
        <w:t>ddylid ystyried cwyn </w:t>
      </w:r>
      <w:r>
        <w:rPr/>
        <w:t>yn </w:t>
      </w:r>
      <w:r>
        <w:rPr>
          <w:spacing w:val="-3"/>
        </w:rPr>
        <w:t>gŵyn ynghylch </w:t>
      </w:r>
      <w:r>
        <w:rPr/>
        <w:t>y </w:t>
      </w:r>
      <w:r>
        <w:rPr>
          <w:spacing w:val="-3"/>
        </w:rPr>
        <w:t>Bwrdd Diogelu Rhanbarthol </w:t>
      </w:r>
      <w:r>
        <w:rPr/>
        <w:t>ei hun </w:t>
      </w:r>
      <w:r>
        <w:rPr>
          <w:spacing w:val="-3"/>
        </w:rPr>
        <w:t>neu’n gŵyn ynghylch </w:t>
      </w:r>
      <w:r>
        <w:rPr/>
        <w:t>un o’i </w:t>
      </w:r>
      <w:r>
        <w:rPr>
          <w:spacing w:val="-3"/>
        </w:rPr>
        <w:t>“bartner[iaid] Bwrdd Diogelu” cyfansoddol.</w:t>
      </w:r>
    </w:p>
    <w:p>
      <w:pPr>
        <w:pStyle w:val="BodyText"/>
        <w:spacing w:before="3"/>
        <w:rPr>
          <w:sz w:val="19"/>
        </w:rPr>
      </w:pPr>
    </w:p>
    <w:p>
      <w:pPr>
        <w:pStyle w:val="BodyText"/>
        <w:spacing w:line="309" w:lineRule="auto"/>
        <w:ind w:left="1906" w:right="728"/>
        <w:jc w:val="both"/>
      </w:pPr>
      <w:r>
        <w:rPr/>
        <w:t>Byddai hynny’n dibynnu ar b’un a yw’r gŵyn yn ymwneud â mater yr ymdriniodd y Bwrdd Diogelu Rhanbarthol ag ef, wrth gyflawni ei swyddogaethau statudol, neu yr ymdriniodd un o’i bartneriaid ag ef mewn rôl nad yw’n gysylltiedig â’r Bwrdd Diogelu Rhanbarthol.</w:t>
      </w:r>
    </w:p>
    <w:p>
      <w:pPr>
        <w:pStyle w:val="BodyText"/>
        <w:spacing w:before="5"/>
        <w:rPr>
          <w:sz w:val="20"/>
        </w:rPr>
      </w:pPr>
    </w:p>
    <w:p>
      <w:pPr>
        <w:pStyle w:val="BodyText"/>
        <w:spacing w:line="309" w:lineRule="auto"/>
        <w:ind w:left="1906" w:right="725"/>
        <w:jc w:val="both"/>
      </w:pPr>
      <w:r>
        <w:rPr/>
        <w:t>Rhaid ystyried pwy yw testun y gŵyn. Os yw’r gŵyn yn ymwneud ag un o’i bartneriaid, </w:t>
      </w:r>
      <w:r>
        <w:rPr>
          <w:u w:val="single"/>
        </w:rPr>
        <w:t>sy’n gweithredu ar ran</w:t>
      </w:r>
      <w:r>
        <w:rPr/>
        <w:t> y Bwrdd Diogelu Rhanbarthol, dylid ei thrin fel cwyn </w:t>
      </w:r>
      <w:r>
        <w:rPr>
          <w:spacing w:val="-3"/>
        </w:rPr>
        <w:t>ynghylch </w:t>
      </w:r>
      <w:r>
        <w:rPr/>
        <w:t>y Bwrdd</w:t>
      </w:r>
      <w:r>
        <w:rPr>
          <w:spacing w:val="-8"/>
        </w:rPr>
        <w:t> </w:t>
      </w:r>
      <w:r>
        <w:rPr/>
        <w:t>Diogelu</w:t>
      </w:r>
      <w:r>
        <w:rPr>
          <w:spacing w:val="-8"/>
        </w:rPr>
        <w:t> </w:t>
      </w:r>
      <w:r>
        <w:rPr/>
        <w:t>Rhanbarthol</w:t>
      </w:r>
      <w:r>
        <w:rPr>
          <w:spacing w:val="-6"/>
        </w:rPr>
        <w:t> </w:t>
      </w:r>
      <w:r>
        <w:rPr/>
        <w:t>yn</w:t>
      </w:r>
      <w:r>
        <w:rPr>
          <w:spacing w:val="-8"/>
        </w:rPr>
        <w:t> </w:t>
      </w:r>
      <w:r>
        <w:rPr/>
        <w:t>hytrach</w:t>
      </w:r>
      <w:r>
        <w:rPr>
          <w:spacing w:val="-7"/>
        </w:rPr>
        <w:t> </w:t>
      </w:r>
      <w:r>
        <w:rPr/>
        <w:t>nag</w:t>
      </w:r>
      <w:r>
        <w:rPr>
          <w:spacing w:val="-8"/>
        </w:rPr>
        <w:t> </w:t>
      </w:r>
      <w:r>
        <w:rPr/>
        <w:t>yn</w:t>
      </w:r>
      <w:r>
        <w:rPr>
          <w:spacing w:val="-7"/>
        </w:rPr>
        <w:t> </w:t>
      </w:r>
      <w:r>
        <w:rPr/>
        <w:t>gŵyn</w:t>
      </w:r>
      <w:r>
        <w:rPr>
          <w:spacing w:val="-9"/>
        </w:rPr>
        <w:t> </w:t>
      </w:r>
      <w:r>
        <w:rPr>
          <w:spacing w:val="-3"/>
        </w:rPr>
        <w:t>ynghylch</w:t>
      </w:r>
      <w:r>
        <w:rPr>
          <w:spacing w:val="-9"/>
        </w:rPr>
        <w:t> </w:t>
      </w:r>
      <w:r>
        <w:rPr/>
        <w:t>y</w:t>
      </w:r>
      <w:r>
        <w:rPr>
          <w:spacing w:val="-7"/>
        </w:rPr>
        <w:t> </w:t>
      </w:r>
      <w:r>
        <w:rPr/>
        <w:t>partner</w:t>
      </w:r>
      <w:r>
        <w:rPr>
          <w:spacing w:val="-8"/>
        </w:rPr>
        <w:t> </w:t>
      </w:r>
      <w:r>
        <w:rPr/>
        <w:t>sy’n</w:t>
      </w:r>
      <w:r>
        <w:rPr>
          <w:spacing w:val="-7"/>
        </w:rPr>
        <w:t> </w:t>
      </w:r>
      <w:r>
        <w:rPr/>
        <w:t>gweithredu</w:t>
      </w:r>
      <w:r>
        <w:rPr>
          <w:spacing w:val="-8"/>
        </w:rPr>
        <w:t> </w:t>
      </w:r>
      <w:r>
        <w:rPr/>
        <w:t>ar ei</w:t>
      </w:r>
      <w:r>
        <w:rPr>
          <w:spacing w:val="-1"/>
        </w:rPr>
        <w:t> </w:t>
      </w:r>
      <w:r>
        <w:rPr/>
        <w:t>ran.</w:t>
      </w:r>
    </w:p>
    <w:p>
      <w:pPr>
        <w:pStyle w:val="BodyText"/>
        <w:spacing w:before="6"/>
        <w:rPr>
          <w:sz w:val="20"/>
        </w:rPr>
      </w:pPr>
    </w:p>
    <w:p>
      <w:pPr>
        <w:pStyle w:val="Heading2"/>
        <w:numPr>
          <w:ilvl w:val="0"/>
          <w:numId w:val="1"/>
        </w:numPr>
        <w:tabs>
          <w:tab w:pos="1937" w:val="left" w:leader="none"/>
          <w:tab w:pos="1938" w:val="left" w:leader="none"/>
        </w:tabs>
        <w:spacing w:line="309" w:lineRule="auto" w:before="0" w:after="0"/>
        <w:ind w:left="1937" w:right="643" w:hanging="851"/>
        <w:jc w:val="left"/>
      </w:pPr>
      <w:r>
        <w:rPr/>
        <w:t>Beth yw rhwymedigaethau cyfreithiol aelod o Fwrdd Diogelu Rhanbarthol sy’n gweithredu yn y rôl honno yn hytrach nag fel cynrychiolydd ei asiantaeth ei</w:t>
      </w:r>
      <w:r>
        <w:rPr>
          <w:spacing w:val="-25"/>
        </w:rPr>
        <w:t> </w:t>
      </w:r>
      <w:r>
        <w:rPr/>
        <w:t>hun?</w:t>
      </w:r>
    </w:p>
    <w:p>
      <w:pPr>
        <w:pStyle w:val="BodyText"/>
        <w:spacing w:before="11"/>
        <w:rPr>
          <w:b/>
          <w:sz w:val="19"/>
        </w:rPr>
      </w:pPr>
    </w:p>
    <w:p>
      <w:pPr>
        <w:pStyle w:val="BodyText"/>
        <w:spacing w:line="314" w:lineRule="auto"/>
        <w:ind w:left="1937" w:right="646"/>
        <w:jc w:val="both"/>
      </w:pPr>
      <w:r>
        <w:rPr/>
        <w:t>Mae rhwymedigaeth gyfreithiol bosibl “partner Bwrdd Diogelu” cyfansoddol (adran 134(2)) </w:t>
      </w:r>
      <w:r>
        <w:rPr>
          <w:spacing w:val="4"/>
        </w:rPr>
        <w:t>yn </w:t>
      </w:r>
      <w:r>
        <w:rPr>
          <w:spacing w:val="7"/>
        </w:rPr>
        <w:t>cyfateb </w:t>
      </w:r>
      <w:r>
        <w:rPr/>
        <w:t>o </w:t>
      </w:r>
      <w:r>
        <w:rPr>
          <w:spacing w:val="5"/>
        </w:rPr>
        <w:t>hyd </w:t>
      </w:r>
      <w:r>
        <w:rPr/>
        <w:t>i </w:t>
      </w:r>
      <w:r>
        <w:rPr>
          <w:spacing w:val="7"/>
        </w:rPr>
        <w:t>rwymedigaeth </w:t>
      </w:r>
      <w:r>
        <w:rPr/>
        <w:t>y </w:t>
      </w:r>
      <w:r>
        <w:rPr>
          <w:spacing w:val="7"/>
        </w:rPr>
        <w:t>partner </w:t>
      </w:r>
      <w:r>
        <w:rPr>
          <w:spacing w:val="6"/>
        </w:rPr>
        <w:t>unigol </w:t>
      </w:r>
      <w:r>
        <w:rPr>
          <w:spacing w:val="4"/>
        </w:rPr>
        <w:t>ei </w:t>
      </w:r>
      <w:r>
        <w:rPr>
          <w:spacing w:val="6"/>
        </w:rPr>
        <w:t>hun, </w:t>
      </w:r>
      <w:r>
        <w:rPr>
          <w:spacing w:val="4"/>
        </w:rPr>
        <w:t>er </w:t>
      </w:r>
      <w:r>
        <w:rPr>
          <w:spacing w:val="7"/>
        </w:rPr>
        <w:t>enghraifft </w:t>
      </w:r>
      <w:r>
        <w:rPr>
          <w:spacing w:val="4"/>
        </w:rPr>
        <w:t>yr </w:t>
      </w:r>
      <w:r>
        <w:rPr>
          <w:spacing w:val="7"/>
        </w:rPr>
        <w:t>awdurdod </w:t>
      </w:r>
      <w:r>
        <w:rPr>
          <w:spacing w:val="6"/>
        </w:rPr>
        <w:t>lleol </w:t>
      </w:r>
      <w:r>
        <w:rPr>
          <w:spacing w:val="5"/>
        </w:rPr>
        <w:t>neu </w:t>
      </w:r>
      <w:r>
        <w:rPr>
          <w:spacing w:val="6"/>
        </w:rPr>
        <w:t>Brif Swyddog</w:t>
      </w:r>
      <w:r>
        <w:rPr>
          <w:spacing w:val="73"/>
        </w:rPr>
        <w:t> </w:t>
      </w:r>
      <w:r>
        <w:rPr>
          <w:spacing w:val="7"/>
        </w:rPr>
        <w:t>Heddlu.</w:t>
      </w:r>
    </w:p>
    <w:p>
      <w:pPr>
        <w:pStyle w:val="BodyText"/>
        <w:spacing w:before="3"/>
        <w:rPr>
          <w:sz w:val="19"/>
        </w:rPr>
      </w:pPr>
    </w:p>
    <w:p>
      <w:pPr>
        <w:pStyle w:val="BodyText"/>
        <w:spacing w:line="309" w:lineRule="auto" w:before="1"/>
        <w:ind w:left="1906" w:right="723" w:firstLine="31"/>
        <w:jc w:val="both"/>
      </w:pPr>
      <w:r>
        <w:rPr/>
        <w:t>Fel yr eglurir yn y canllawiau statudol, “Gweithio gyda’n Gilydd i Ddiogelu Pobl, Cyfrol I – Cyflwyniad a Throsolwg” dan y pennawd, “Atebolrwydd”:</w:t>
      </w:r>
    </w:p>
    <w:p>
      <w:pPr>
        <w:pStyle w:val="BodyText"/>
        <w:spacing w:before="10"/>
        <w:rPr>
          <w:sz w:val="19"/>
        </w:rPr>
      </w:pPr>
    </w:p>
    <w:p>
      <w:pPr>
        <w:spacing w:line="316" w:lineRule="auto" w:before="1"/>
        <w:ind w:left="1906" w:right="724" w:firstLine="0"/>
        <w:jc w:val="both"/>
        <w:rPr>
          <w:i/>
          <w:sz w:val="18"/>
        </w:rPr>
      </w:pPr>
      <w:r>
        <w:rPr>
          <w:i/>
          <w:sz w:val="18"/>
        </w:rPr>
        <w:t>“252. Mae Byrddau Diogelu yn atebol fel aelodau unigol trwy eu rôl asiantaeth unigol i’w sefydliad ac i unrhyw arolygiaethau sefydliadol perthnasol.”</w:t>
      </w:r>
    </w:p>
    <w:p>
      <w:pPr>
        <w:pStyle w:val="BodyText"/>
        <w:spacing w:before="2"/>
        <w:rPr>
          <w:i/>
          <w:sz w:val="19"/>
        </w:rPr>
      </w:pPr>
    </w:p>
    <w:p>
      <w:pPr>
        <w:pStyle w:val="BodyText"/>
        <w:spacing w:line="312" w:lineRule="auto"/>
        <w:ind w:left="1906" w:right="721" w:firstLine="31"/>
        <w:jc w:val="both"/>
      </w:pPr>
      <w:r>
        <w:rPr/>
        <w:t>Yn ymarferol, ni fyddem yn rhagweld unrhyw anhawster gyda’r cynnig hwn gan ei bod yn anodd meddwl am sefyllfa lle gallai partner unigol ddadlau bod rhwymedigaeth bosibl yn gysylltiedig â chyflawni ei swyddogaethau ar ran y Bwrdd Diogelu Rhanbarthol, ond nid â chyflawni ei rôl ei hun. Yn </w:t>
      </w:r>
      <w:r>
        <w:rPr>
          <w:spacing w:val="3"/>
        </w:rPr>
        <w:t>amlwg, byddai partner Bwrdd Diogelu </w:t>
      </w:r>
      <w:r>
        <w:rPr/>
        <w:t>yn ei  </w:t>
      </w:r>
      <w:r>
        <w:rPr>
          <w:spacing w:val="3"/>
        </w:rPr>
        <w:t>amddiffyn </w:t>
      </w:r>
      <w:r>
        <w:rPr>
          <w:spacing w:val="4"/>
        </w:rPr>
        <w:t>ei  </w:t>
      </w:r>
      <w:r>
        <w:rPr>
          <w:spacing w:val="2"/>
        </w:rPr>
        <w:t>hun </w:t>
      </w:r>
      <w:r>
        <w:rPr>
          <w:spacing w:val="3"/>
        </w:rPr>
        <w:t>trwy </w:t>
      </w:r>
      <w:r>
        <w:rPr>
          <w:spacing w:val="4"/>
        </w:rPr>
        <w:t>gyfeirio </w:t>
      </w:r>
      <w:r>
        <w:rPr/>
        <w:t>at y </w:t>
      </w:r>
      <w:r>
        <w:rPr>
          <w:spacing w:val="3"/>
        </w:rPr>
        <w:t>ffaith </w:t>
      </w:r>
      <w:r>
        <w:rPr/>
        <w:t>ei </w:t>
      </w:r>
      <w:r>
        <w:rPr>
          <w:spacing w:val="3"/>
        </w:rPr>
        <w:t>fod </w:t>
      </w:r>
      <w:r>
        <w:rPr/>
        <w:t>yn </w:t>
      </w:r>
      <w:r>
        <w:rPr>
          <w:spacing w:val="3"/>
        </w:rPr>
        <w:t>gweithredu </w:t>
      </w:r>
      <w:r>
        <w:rPr/>
        <w:t>er </w:t>
      </w:r>
      <w:r>
        <w:rPr>
          <w:spacing w:val="2"/>
        </w:rPr>
        <w:t>mwyn </w:t>
      </w:r>
      <w:r>
        <w:rPr>
          <w:spacing w:val="3"/>
        </w:rPr>
        <w:t>cydymffurfio </w:t>
      </w:r>
      <w:r>
        <w:rPr/>
        <w:t>â </w:t>
      </w:r>
      <w:r>
        <w:rPr>
          <w:spacing w:val="3"/>
        </w:rPr>
        <w:t>swyddogaethau statudol </w:t>
      </w:r>
      <w:r>
        <w:rPr/>
        <w:t>y </w:t>
      </w:r>
      <w:r>
        <w:rPr>
          <w:spacing w:val="3"/>
        </w:rPr>
        <w:t>Bwrdd Diogelu Rhanbarthol </w:t>
      </w:r>
      <w:r>
        <w:rPr>
          <w:spacing w:val="2"/>
        </w:rPr>
        <w:t>dan </w:t>
      </w:r>
      <w:r>
        <w:rPr/>
        <w:t>y </w:t>
      </w:r>
      <w:r>
        <w:rPr>
          <w:spacing w:val="3"/>
        </w:rPr>
        <w:t>Ddeddf a’r Rheoliadau sy’n sail</w:t>
      </w:r>
      <w:r>
        <w:rPr>
          <w:spacing w:val="18"/>
        </w:rPr>
        <w:t> </w:t>
      </w:r>
      <w:r>
        <w:rPr>
          <w:spacing w:val="3"/>
        </w:rPr>
        <w:t>iddi.</w:t>
      </w:r>
    </w:p>
    <w:p>
      <w:pPr>
        <w:pStyle w:val="BodyText"/>
        <w:spacing w:before="11"/>
        <w:rPr>
          <w:sz w:val="19"/>
        </w:rPr>
      </w:pPr>
    </w:p>
    <w:p>
      <w:pPr>
        <w:pStyle w:val="Heading2"/>
        <w:numPr>
          <w:ilvl w:val="0"/>
          <w:numId w:val="1"/>
        </w:numPr>
        <w:tabs>
          <w:tab w:pos="1937" w:val="left" w:leader="none"/>
          <w:tab w:pos="1938" w:val="left" w:leader="none"/>
        </w:tabs>
        <w:spacing w:line="309" w:lineRule="auto" w:before="0" w:after="0"/>
        <w:ind w:left="1937" w:right="645" w:hanging="851"/>
        <w:jc w:val="left"/>
      </w:pPr>
      <w:r>
        <w:rPr/>
        <w:t>Beth yw statws gwybodaeth hanesyddol sy’n cael ei dal gan y byrddau lleol sydd bellach wedi dod i ben a’r Byrddau Diogelu Rhanbarthol sydd newydd eu</w:t>
      </w:r>
      <w:r>
        <w:rPr>
          <w:spacing w:val="-21"/>
        </w:rPr>
        <w:t> </w:t>
      </w:r>
      <w:r>
        <w:rPr/>
        <w:t>ffurfio?</w:t>
      </w:r>
    </w:p>
    <w:p>
      <w:pPr>
        <w:pStyle w:val="BodyText"/>
        <w:spacing w:before="11"/>
        <w:rPr>
          <w:b/>
          <w:sz w:val="19"/>
        </w:rPr>
      </w:pPr>
    </w:p>
    <w:p>
      <w:pPr>
        <w:pStyle w:val="BodyText"/>
        <w:spacing w:line="314" w:lineRule="auto"/>
        <w:ind w:left="1937" w:right="642"/>
        <w:jc w:val="both"/>
      </w:pPr>
      <w:r>
        <w:rPr/>
        <w:t>Am</w:t>
      </w:r>
      <w:r>
        <w:rPr>
          <w:spacing w:val="-11"/>
        </w:rPr>
        <w:t> </w:t>
      </w:r>
      <w:r>
        <w:rPr/>
        <w:t>y</w:t>
      </w:r>
      <w:r>
        <w:rPr>
          <w:spacing w:val="-10"/>
        </w:rPr>
        <w:t> </w:t>
      </w:r>
      <w:r>
        <w:rPr>
          <w:spacing w:val="-3"/>
        </w:rPr>
        <w:t>rhesymau</w:t>
      </w:r>
      <w:r>
        <w:rPr>
          <w:spacing w:val="-10"/>
        </w:rPr>
        <w:t> </w:t>
      </w:r>
      <w:r>
        <w:rPr/>
        <w:t>a</w:t>
      </w:r>
      <w:r>
        <w:rPr>
          <w:spacing w:val="-9"/>
        </w:rPr>
        <w:t> </w:t>
      </w:r>
      <w:r>
        <w:rPr>
          <w:spacing w:val="-3"/>
        </w:rPr>
        <w:t>nodwyd</w:t>
      </w:r>
      <w:r>
        <w:rPr>
          <w:spacing w:val="-10"/>
        </w:rPr>
        <w:t> </w:t>
      </w:r>
      <w:r>
        <w:rPr/>
        <w:t>dan</w:t>
      </w:r>
      <w:r>
        <w:rPr>
          <w:spacing w:val="-10"/>
        </w:rPr>
        <w:t> </w:t>
      </w:r>
      <w:r>
        <w:rPr>
          <w:spacing w:val="-3"/>
        </w:rPr>
        <w:t>gwestiynau</w:t>
      </w:r>
      <w:r>
        <w:rPr>
          <w:spacing w:val="-9"/>
        </w:rPr>
        <w:t> </w:t>
      </w:r>
      <w:r>
        <w:rPr/>
        <w:t>3</w:t>
      </w:r>
      <w:r>
        <w:rPr>
          <w:spacing w:val="-10"/>
        </w:rPr>
        <w:t> </w:t>
      </w:r>
      <w:r>
        <w:rPr/>
        <w:t>a</w:t>
      </w:r>
      <w:r>
        <w:rPr>
          <w:spacing w:val="-10"/>
        </w:rPr>
        <w:t> </w:t>
      </w:r>
      <w:r>
        <w:rPr/>
        <w:t>4</w:t>
      </w:r>
      <w:r>
        <w:rPr>
          <w:spacing w:val="-9"/>
        </w:rPr>
        <w:t> </w:t>
      </w:r>
      <w:r>
        <w:rPr>
          <w:spacing w:val="-3"/>
        </w:rPr>
        <w:t>uchod,</w:t>
      </w:r>
      <w:r>
        <w:rPr>
          <w:spacing w:val="-9"/>
        </w:rPr>
        <w:t> </w:t>
      </w:r>
      <w:r>
        <w:rPr/>
        <w:t>nid</w:t>
      </w:r>
      <w:r>
        <w:rPr>
          <w:spacing w:val="-9"/>
        </w:rPr>
        <w:t> </w:t>
      </w:r>
      <w:r>
        <w:rPr/>
        <w:t>oes</w:t>
      </w:r>
      <w:r>
        <w:rPr>
          <w:spacing w:val="-9"/>
        </w:rPr>
        <w:t> </w:t>
      </w:r>
      <w:r>
        <w:rPr/>
        <w:t>yn</w:t>
      </w:r>
      <w:r>
        <w:rPr>
          <w:spacing w:val="-10"/>
        </w:rPr>
        <w:t> </w:t>
      </w:r>
      <w:r>
        <w:rPr/>
        <w:t>rhaid</w:t>
      </w:r>
      <w:r>
        <w:rPr>
          <w:spacing w:val="-9"/>
        </w:rPr>
        <w:t> </w:t>
      </w:r>
      <w:r>
        <w:rPr>
          <w:spacing w:val="-3"/>
        </w:rPr>
        <w:t>datgelu’r</w:t>
      </w:r>
      <w:r>
        <w:rPr>
          <w:spacing w:val="-9"/>
        </w:rPr>
        <w:t> </w:t>
      </w:r>
      <w:r>
        <w:rPr>
          <w:spacing w:val="-3"/>
        </w:rPr>
        <w:t>wybodaeth hanesyddol</w:t>
      </w:r>
      <w:r>
        <w:rPr>
          <w:spacing w:val="-4"/>
        </w:rPr>
        <w:t> </w:t>
      </w:r>
      <w:r>
        <w:rPr>
          <w:spacing w:val="-3"/>
        </w:rPr>
        <w:t>hon, boed</w:t>
      </w:r>
      <w:r>
        <w:rPr>
          <w:spacing w:val="-5"/>
        </w:rPr>
        <w:t> </w:t>
      </w:r>
      <w:r>
        <w:rPr/>
        <w:t>yn</w:t>
      </w:r>
      <w:r>
        <w:rPr>
          <w:spacing w:val="-4"/>
        </w:rPr>
        <w:t> </w:t>
      </w:r>
      <w:r>
        <w:rPr>
          <w:spacing w:val="-3"/>
        </w:rPr>
        <w:t>wybodaeth</w:t>
      </w:r>
      <w:r>
        <w:rPr>
          <w:spacing w:val="-4"/>
        </w:rPr>
        <w:t> </w:t>
      </w:r>
      <w:r>
        <w:rPr/>
        <w:t>a</w:t>
      </w:r>
      <w:r>
        <w:rPr>
          <w:spacing w:val="-5"/>
        </w:rPr>
        <w:t> </w:t>
      </w:r>
      <w:r>
        <w:rPr/>
        <w:t>gâi</w:t>
      </w:r>
      <w:r>
        <w:rPr>
          <w:spacing w:val="-3"/>
        </w:rPr>
        <w:t> </w:t>
      </w:r>
      <w:r>
        <w:rPr/>
        <w:t>ei</w:t>
      </w:r>
      <w:r>
        <w:rPr>
          <w:spacing w:val="-4"/>
        </w:rPr>
        <w:t> </w:t>
      </w:r>
      <w:r>
        <w:rPr/>
        <w:t>dal</w:t>
      </w:r>
      <w:r>
        <w:rPr>
          <w:spacing w:val="-3"/>
        </w:rPr>
        <w:t> </w:t>
      </w:r>
      <w:r>
        <w:rPr/>
        <w:t>yn</w:t>
      </w:r>
      <w:r>
        <w:rPr>
          <w:spacing w:val="-4"/>
        </w:rPr>
        <w:t> </w:t>
      </w:r>
      <w:r>
        <w:rPr>
          <w:spacing w:val="-3"/>
        </w:rPr>
        <w:t>wreiddiol</w:t>
      </w:r>
      <w:r>
        <w:rPr>
          <w:spacing w:val="-4"/>
        </w:rPr>
        <w:t> </w:t>
      </w:r>
      <w:r>
        <w:rPr/>
        <w:t>gan</w:t>
      </w:r>
      <w:r>
        <w:rPr>
          <w:spacing w:val="-4"/>
        </w:rPr>
        <w:t> </w:t>
      </w:r>
      <w:r>
        <w:rPr/>
        <w:t>y</w:t>
      </w:r>
      <w:r>
        <w:rPr>
          <w:spacing w:val="-5"/>
        </w:rPr>
        <w:t> </w:t>
      </w:r>
      <w:r>
        <w:rPr>
          <w:spacing w:val="-3"/>
        </w:rPr>
        <w:t>byrddau</w:t>
      </w:r>
      <w:r>
        <w:rPr>
          <w:spacing w:val="-4"/>
        </w:rPr>
        <w:t> </w:t>
      </w:r>
      <w:r>
        <w:rPr/>
        <w:t>lleol</w:t>
      </w:r>
      <w:r>
        <w:rPr>
          <w:spacing w:val="-3"/>
        </w:rPr>
        <w:t> </w:t>
      </w:r>
      <w:r>
        <w:rPr/>
        <w:t>neu</w:t>
      </w:r>
      <w:r>
        <w:rPr>
          <w:spacing w:val="-5"/>
        </w:rPr>
        <w:t> </w:t>
      </w:r>
      <w:r>
        <w:rPr/>
        <w:t>a</w:t>
      </w:r>
      <w:r>
        <w:rPr>
          <w:spacing w:val="-4"/>
        </w:rPr>
        <w:t> </w:t>
      </w:r>
      <w:r>
        <w:rPr/>
        <w:t>gaiff ei dal yn awr gan y </w:t>
      </w:r>
      <w:r>
        <w:rPr>
          <w:spacing w:val="-3"/>
        </w:rPr>
        <w:t>Byrddau Diogelu Rhanbarthol, </w:t>
      </w:r>
      <w:r>
        <w:rPr/>
        <w:t>dan y </w:t>
      </w:r>
      <w:r>
        <w:rPr>
          <w:spacing w:val="-3"/>
        </w:rPr>
        <w:t>Ddeddf Rhyddid</w:t>
      </w:r>
      <w:r>
        <w:rPr>
          <w:spacing w:val="16"/>
        </w:rPr>
        <w:t> </w:t>
      </w:r>
      <w:r>
        <w:rPr>
          <w:spacing w:val="-3"/>
        </w:rPr>
        <w:t>Gwybodaeth.</w:t>
      </w:r>
    </w:p>
    <w:p>
      <w:pPr>
        <w:spacing w:after="0" w:line="314" w:lineRule="auto"/>
        <w:jc w:val="both"/>
        <w:sectPr>
          <w:pgSz w:w="11910" w:h="16840"/>
          <w:pgMar w:header="0" w:footer="629" w:top="1320" w:bottom="820" w:left="340" w:right="760"/>
        </w:sectPr>
      </w:pPr>
    </w:p>
    <w:p>
      <w:pPr>
        <w:pStyle w:val="BodyText"/>
        <w:spacing w:line="312" w:lineRule="auto" w:before="91"/>
        <w:ind w:left="1937" w:right="644"/>
        <w:jc w:val="both"/>
      </w:pPr>
      <w:r>
        <w:rPr/>
        <w:t>Mae’r fframwaith statudol wedi newid, ond gan gofio na fyddai’r Ddeddf Rhyddid Gwybodaeth wedi bod yn berthnasol i’r wybodaeth yn ystod y cyfnod pan oedd y byrddau lleol yn bodoli, fel y nodir uchod, ni allwn weld sut y gallai fod yn berthnasol yn awr wedi iddynt gael eu disodli gan y Byrddau Diogelu Rhanbarthol, o ystyried cynnwys y Ddeddf a </w:t>
      </w:r>
      <w:r>
        <w:rPr>
          <w:u w:val="single"/>
        </w:rPr>
        <w:t>Rheoliadau Byrddau Diogelu (Swyddogaethau a Gweithdrefnau) (Cymru) 2015.</w:t>
      </w:r>
    </w:p>
    <w:p>
      <w:pPr>
        <w:pStyle w:val="BodyText"/>
        <w:spacing w:before="7"/>
        <w:rPr>
          <w:sz w:val="11"/>
        </w:rPr>
      </w:pPr>
    </w:p>
    <w:p>
      <w:pPr>
        <w:pStyle w:val="BodyText"/>
        <w:spacing w:line="309" w:lineRule="auto" w:before="103"/>
        <w:ind w:left="1937" w:right="646"/>
        <w:jc w:val="both"/>
      </w:pPr>
      <w:r>
        <w:rPr>
          <w:spacing w:val="2"/>
        </w:rPr>
        <w:t>P’un </w:t>
      </w:r>
      <w:r>
        <w:rPr/>
        <w:t>a </w:t>
      </w:r>
      <w:r>
        <w:rPr>
          <w:spacing w:val="2"/>
        </w:rPr>
        <w:t>yw’r wybodaeth </w:t>
      </w:r>
      <w:r>
        <w:rPr/>
        <w:t>yn </w:t>
      </w:r>
      <w:r>
        <w:rPr>
          <w:spacing w:val="2"/>
        </w:rPr>
        <w:t>cael </w:t>
      </w:r>
      <w:r>
        <w:rPr/>
        <w:t>ei </w:t>
      </w:r>
      <w:r>
        <w:rPr>
          <w:spacing w:val="2"/>
        </w:rPr>
        <w:t>thrin fel gwybodaeth sy’n eiddo i’r Byrddau Diogelu Rhanbarthol neu’n wybodaeth sy’n aros gyda’r bwrdd </w:t>
      </w:r>
      <w:r>
        <w:rPr>
          <w:spacing w:val="3"/>
        </w:rPr>
        <w:t>lleol, </w:t>
      </w:r>
      <w:r>
        <w:rPr>
          <w:spacing w:val="2"/>
        </w:rPr>
        <w:t>erys ein cyngor </w:t>
      </w:r>
      <w:r>
        <w:rPr/>
        <w:t>mewn </w:t>
      </w:r>
      <w:r>
        <w:rPr>
          <w:spacing w:val="2"/>
        </w:rPr>
        <w:t>perthynas </w:t>
      </w:r>
      <w:r>
        <w:rPr/>
        <w:t>â </w:t>
      </w:r>
      <w:r>
        <w:rPr>
          <w:spacing w:val="2"/>
        </w:rPr>
        <w:t>phwyntiau </w:t>
      </w:r>
      <w:r>
        <w:rPr/>
        <w:t>3 a 4 </w:t>
      </w:r>
      <w:r>
        <w:rPr>
          <w:spacing w:val="2"/>
        </w:rPr>
        <w:t>uchod </w:t>
      </w:r>
      <w:r>
        <w:rPr/>
        <w:t>gan nad </w:t>
      </w:r>
      <w:r>
        <w:rPr>
          <w:spacing w:val="2"/>
        </w:rPr>
        <w:t>yw’r naill endid na’r </w:t>
      </w:r>
      <w:r>
        <w:rPr>
          <w:spacing w:val="3"/>
        </w:rPr>
        <w:t>llall </w:t>
      </w:r>
      <w:r>
        <w:rPr/>
        <w:t>yn </w:t>
      </w:r>
      <w:r>
        <w:rPr>
          <w:spacing w:val="2"/>
        </w:rPr>
        <w:t>cael </w:t>
      </w:r>
      <w:r>
        <w:rPr/>
        <w:t>ei </w:t>
      </w:r>
      <w:r>
        <w:rPr>
          <w:spacing w:val="2"/>
        </w:rPr>
        <w:t>nodi </w:t>
      </w:r>
      <w:r>
        <w:rPr>
          <w:spacing w:val="3"/>
        </w:rPr>
        <w:t>fel </w:t>
      </w:r>
      <w:r>
        <w:rPr>
          <w:spacing w:val="2"/>
        </w:rPr>
        <w:t>awdurdod cyhoeddus </w:t>
      </w:r>
      <w:r>
        <w:rPr/>
        <w:t>dan y </w:t>
      </w:r>
      <w:r>
        <w:rPr>
          <w:spacing w:val="2"/>
        </w:rPr>
        <w:t>Ddeddf Rhyddid</w:t>
      </w:r>
      <w:r>
        <w:rPr>
          <w:spacing w:val="55"/>
        </w:rPr>
        <w:t> </w:t>
      </w:r>
      <w:r>
        <w:rPr>
          <w:spacing w:val="2"/>
        </w:rPr>
        <w:t>Gwybodaeth.</w:t>
      </w:r>
    </w:p>
    <w:p>
      <w:pPr>
        <w:pStyle w:val="BodyText"/>
        <w:spacing w:before="5"/>
        <w:rPr>
          <w:sz w:val="20"/>
        </w:rPr>
      </w:pPr>
    </w:p>
    <w:p>
      <w:pPr>
        <w:pStyle w:val="Heading2"/>
        <w:numPr>
          <w:ilvl w:val="0"/>
          <w:numId w:val="1"/>
        </w:numPr>
        <w:tabs>
          <w:tab w:pos="1937" w:val="left" w:leader="none"/>
          <w:tab w:pos="1938" w:val="left" w:leader="none"/>
        </w:tabs>
        <w:spacing w:line="309" w:lineRule="auto" w:before="1" w:after="0"/>
        <w:ind w:left="1937" w:right="644" w:hanging="851"/>
        <w:jc w:val="left"/>
      </w:pPr>
      <w:r>
        <w:rPr/>
        <w:t>Sut beth fyddai gweithdrefn gwyno enghreifftiol ar gyfer Byrddau Diogelu Rhanbarthol? </w:t>
      </w:r>
      <w:r>
        <w:rPr>
          <w:spacing w:val="-3"/>
        </w:rPr>
        <w:t>Pwy </w:t>
      </w:r>
      <w:r>
        <w:rPr>
          <w:spacing w:val="-4"/>
        </w:rPr>
        <w:t>fyddai </w:t>
      </w:r>
      <w:r>
        <w:rPr/>
        <w:t>â </w:t>
      </w:r>
      <w:r>
        <w:rPr>
          <w:spacing w:val="-4"/>
        </w:rPr>
        <w:t>hawl </w:t>
      </w:r>
      <w:r>
        <w:rPr/>
        <w:t>i</w:t>
      </w:r>
      <w:r>
        <w:rPr>
          <w:spacing w:val="-17"/>
        </w:rPr>
        <w:t> </w:t>
      </w:r>
      <w:r>
        <w:rPr>
          <w:spacing w:val="-4"/>
        </w:rPr>
        <w:t>gwyno?</w:t>
      </w:r>
    </w:p>
    <w:p>
      <w:pPr>
        <w:pStyle w:val="BodyText"/>
        <w:spacing w:before="11"/>
        <w:rPr>
          <w:b/>
          <w:sz w:val="19"/>
        </w:rPr>
      </w:pPr>
    </w:p>
    <w:p>
      <w:pPr>
        <w:pStyle w:val="BodyText"/>
        <w:spacing w:line="309" w:lineRule="auto"/>
        <w:ind w:left="1937" w:right="646"/>
        <w:jc w:val="both"/>
      </w:pPr>
      <w:r>
        <w:rPr/>
        <w:t>O ran cynnwys gweithdrefn gwyno enghreifftiol ar gyfer Bwrdd Diogelu Rhanbarthol, hoffem nodi’r pwyntiau canlynol ynghylch ei gweithredu’n gyffredinol:</w:t>
      </w:r>
    </w:p>
    <w:p>
      <w:pPr>
        <w:pStyle w:val="BodyText"/>
        <w:spacing w:before="3"/>
        <w:rPr>
          <w:sz w:val="20"/>
        </w:rPr>
      </w:pPr>
    </w:p>
    <w:p>
      <w:pPr>
        <w:pStyle w:val="ListParagraph"/>
        <w:numPr>
          <w:ilvl w:val="0"/>
          <w:numId w:val="8"/>
        </w:numPr>
        <w:tabs>
          <w:tab w:pos="2929" w:val="left" w:leader="none"/>
          <w:tab w:pos="2930" w:val="left" w:leader="none"/>
        </w:tabs>
        <w:spacing w:line="304" w:lineRule="auto" w:before="0" w:after="0"/>
        <w:ind w:left="2929" w:right="645" w:hanging="994"/>
        <w:jc w:val="both"/>
        <w:rPr>
          <w:sz w:val="18"/>
        </w:rPr>
      </w:pPr>
      <w:r>
        <w:rPr>
          <w:sz w:val="18"/>
        </w:rPr>
        <w:t>Dylai gweithdrefn gwyno fod ar gael i unrhyw berson y mae’r gwaith o gyflawni swyddogaethau Bwrdd Diogelu Rhanbarthol yn effeithio arno – h.y. gallai fod gan y sawl y mae unrhyw gam a gymerwyd gan y Bwrdd Diogelu Rhanbarthol wedi effeithio arnynt yr hawl i</w:t>
      </w:r>
      <w:r>
        <w:rPr>
          <w:spacing w:val="-9"/>
          <w:sz w:val="18"/>
        </w:rPr>
        <w:t> </w:t>
      </w:r>
      <w:r>
        <w:rPr>
          <w:sz w:val="18"/>
        </w:rPr>
        <w:t>gwyno.</w:t>
      </w:r>
    </w:p>
    <w:p>
      <w:pPr>
        <w:pStyle w:val="BodyText"/>
        <w:spacing w:before="8"/>
        <w:rPr>
          <w:sz w:val="20"/>
        </w:rPr>
      </w:pPr>
    </w:p>
    <w:p>
      <w:pPr>
        <w:pStyle w:val="ListParagraph"/>
        <w:numPr>
          <w:ilvl w:val="0"/>
          <w:numId w:val="8"/>
        </w:numPr>
        <w:tabs>
          <w:tab w:pos="2929" w:val="left" w:leader="none"/>
          <w:tab w:pos="2930" w:val="left" w:leader="none"/>
        </w:tabs>
        <w:spacing w:line="240" w:lineRule="auto" w:before="0" w:after="0"/>
        <w:ind w:left="2929" w:right="0" w:hanging="994"/>
        <w:jc w:val="both"/>
        <w:rPr>
          <w:sz w:val="18"/>
        </w:rPr>
      </w:pPr>
      <w:r>
        <w:rPr>
          <w:sz w:val="18"/>
        </w:rPr>
        <w:t>Gellid</w:t>
      </w:r>
      <w:r>
        <w:rPr>
          <w:spacing w:val="7"/>
          <w:sz w:val="18"/>
        </w:rPr>
        <w:t> </w:t>
      </w:r>
      <w:r>
        <w:rPr>
          <w:sz w:val="18"/>
        </w:rPr>
        <w:t>llunio</w:t>
      </w:r>
      <w:r>
        <w:rPr>
          <w:spacing w:val="6"/>
          <w:sz w:val="18"/>
        </w:rPr>
        <w:t> </w:t>
      </w:r>
      <w:r>
        <w:rPr>
          <w:spacing w:val="-3"/>
          <w:sz w:val="18"/>
        </w:rPr>
        <w:t>gweithdrefn</w:t>
      </w:r>
      <w:r>
        <w:rPr>
          <w:spacing w:val="7"/>
          <w:sz w:val="18"/>
        </w:rPr>
        <w:t> </w:t>
      </w:r>
      <w:r>
        <w:rPr>
          <w:spacing w:val="-3"/>
          <w:sz w:val="18"/>
        </w:rPr>
        <w:t>gwyno</w:t>
      </w:r>
      <w:r>
        <w:rPr>
          <w:spacing w:val="7"/>
          <w:sz w:val="18"/>
        </w:rPr>
        <w:t> </w:t>
      </w:r>
      <w:r>
        <w:rPr>
          <w:sz w:val="18"/>
        </w:rPr>
        <w:t>ar</w:t>
      </w:r>
      <w:r>
        <w:rPr>
          <w:spacing w:val="7"/>
          <w:sz w:val="18"/>
        </w:rPr>
        <w:t> </w:t>
      </w:r>
      <w:r>
        <w:rPr>
          <w:spacing w:val="-3"/>
          <w:sz w:val="18"/>
        </w:rPr>
        <w:t>gyfer</w:t>
      </w:r>
      <w:r>
        <w:rPr>
          <w:spacing w:val="7"/>
          <w:sz w:val="18"/>
        </w:rPr>
        <w:t> </w:t>
      </w:r>
      <w:r>
        <w:rPr>
          <w:spacing w:val="-3"/>
          <w:sz w:val="18"/>
        </w:rPr>
        <w:t>Bwrdd</w:t>
      </w:r>
      <w:r>
        <w:rPr>
          <w:spacing w:val="7"/>
          <w:sz w:val="18"/>
        </w:rPr>
        <w:t> </w:t>
      </w:r>
      <w:r>
        <w:rPr>
          <w:spacing w:val="-3"/>
          <w:sz w:val="18"/>
        </w:rPr>
        <w:t>Diogelu</w:t>
      </w:r>
      <w:r>
        <w:rPr>
          <w:spacing w:val="7"/>
          <w:sz w:val="18"/>
        </w:rPr>
        <w:t> </w:t>
      </w:r>
      <w:r>
        <w:rPr>
          <w:spacing w:val="-3"/>
          <w:sz w:val="18"/>
        </w:rPr>
        <w:t>Rhanbarthol</w:t>
      </w:r>
      <w:r>
        <w:rPr>
          <w:spacing w:val="7"/>
          <w:sz w:val="18"/>
        </w:rPr>
        <w:t> </w:t>
      </w:r>
      <w:r>
        <w:rPr>
          <w:sz w:val="18"/>
        </w:rPr>
        <w:t>dan</w:t>
      </w:r>
      <w:r>
        <w:rPr>
          <w:spacing w:val="7"/>
          <w:sz w:val="18"/>
        </w:rPr>
        <w:t> </w:t>
      </w:r>
      <w:r>
        <w:rPr>
          <w:spacing w:val="-3"/>
          <w:sz w:val="18"/>
        </w:rPr>
        <w:t>reoliad</w:t>
      </w:r>
    </w:p>
    <w:p>
      <w:pPr>
        <w:pStyle w:val="BodyText"/>
        <w:spacing w:line="309" w:lineRule="auto" w:before="48"/>
        <w:ind w:left="2929" w:right="645"/>
        <w:jc w:val="both"/>
      </w:pPr>
      <w:r>
        <w:rPr/>
        <w:t>5 </w:t>
      </w:r>
      <w:r>
        <w:rPr>
          <w:u w:val="single"/>
        </w:rPr>
        <w:t>Rheoliadau Byrddau Diogelu (Swyddogaethau a Gweithdrefnau) (Cymru) 2015</w:t>
      </w:r>
      <w:r>
        <w:rPr/>
        <w:t>, sy’n golygu y gall Bwrdd Diogelu Rhanbarthol benderfynu ar ei weithdrefnau ei hun a sicrhau eu bod ar gael i’r cyhoedd.</w:t>
      </w:r>
    </w:p>
    <w:p>
      <w:pPr>
        <w:pStyle w:val="BodyText"/>
        <w:spacing w:before="5"/>
        <w:rPr>
          <w:sz w:val="20"/>
        </w:rPr>
      </w:pPr>
    </w:p>
    <w:p>
      <w:pPr>
        <w:pStyle w:val="ListParagraph"/>
        <w:numPr>
          <w:ilvl w:val="0"/>
          <w:numId w:val="8"/>
        </w:numPr>
        <w:tabs>
          <w:tab w:pos="2929" w:val="left" w:leader="none"/>
          <w:tab w:pos="2930" w:val="left" w:leader="none"/>
        </w:tabs>
        <w:spacing w:line="290" w:lineRule="auto" w:before="0" w:after="0"/>
        <w:ind w:left="2929" w:right="646" w:hanging="994"/>
        <w:jc w:val="both"/>
        <w:rPr>
          <w:sz w:val="18"/>
        </w:rPr>
      </w:pPr>
      <w:r>
        <w:rPr>
          <w:sz w:val="18"/>
        </w:rPr>
        <w:t>Dylai cwyn gael ei chyfeirio at y “partner arweiniol”, boed yng nghyswllt plant neu oedolion (adran</w:t>
      </w:r>
      <w:r>
        <w:rPr>
          <w:spacing w:val="-6"/>
          <w:sz w:val="18"/>
        </w:rPr>
        <w:t> </w:t>
      </w:r>
      <w:r>
        <w:rPr>
          <w:spacing w:val="-3"/>
          <w:sz w:val="18"/>
        </w:rPr>
        <w:t>134(3)).</w:t>
      </w:r>
    </w:p>
    <w:p>
      <w:pPr>
        <w:pStyle w:val="BodyText"/>
        <w:spacing w:before="5"/>
        <w:rPr>
          <w:sz w:val="21"/>
        </w:rPr>
      </w:pPr>
    </w:p>
    <w:p>
      <w:pPr>
        <w:pStyle w:val="ListParagraph"/>
        <w:numPr>
          <w:ilvl w:val="0"/>
          <w:numId w:val="8"/>
        </w:numPr>
        <w:tabs>
          <w:tab w:pos="2929" w:val="left" w:leader="none"/>
          <w:tab w:pos="2930" w:val="left" w:leader="none"/>
        </w:tabs>
        <w:spacing w:line="307" w:lineRule="auto" w:before="1" w:after="0"/>
        <w:ind w:left="2929" w:right="645" w:hanging="994"/>
        <w:jc w:val="both"/>
        <w:rPr>
          <w:sz w:val="18"/>
        </w:rPr>
      </w:pPr>
      <w:r>
        <w:rPr>
          <w:sz w:val="18"/>
        </w:rPr>
        <w:t>Os caiff </w:t>
      </w:r>
      <w:r>
        <w:rPr>
          <w:spacing w:val="-3"/>
          <w:sz w:val="18"/>
        </w:rPr>
        <w:t>cwyn </w:t>
      </w:r>
      <w:r>
        <w:rPr>
          <w:sz w:val="18"/>
        </w:rPr>
        <w:t>ei </w:t>
      </w:r>
      <w:r>
        <w:rPr>
          <w:spacing w:val="-3"/>
          <w:sz w:val="18"/>
        </w:rPr>
        <w:t>chyfeirio </w:t>
      </w:r>
      <w:r>
        <w:rPr>
          <w:sz w:val="18"/>
        </w:rPr>
        <w:t>at </w:t>
      </w:r>
      <w:r>
        <w:rPr>
          <w:spacing w:val="-3"/>
          <w:sz w:val="18"/>
        </w:rPr>
        <w:t>“bartner Bwrdd Diogelu” unigol </w:t>
      </w:r>
      <w:r>
        <w:rPr>
          <w:spacing w:val="-2"/>
          <w:sz w:val="18"/>
        </w:rPr>
        <w:t>(adran </w:t>
      </w:r>
      <w:r>
        <w:rPr>
          <w:sz w:val="18"/>
        </w:rPr>
        <w:t>134(2)) </w:t>
      </w:r>
      <w:r>
        <w:rPr>
          <w:spacing w:val="-2"/>
          <w:sz w:val="18"/>
        </w:rPr>
        <w:t>gan </w:t>
      </w:r>
      <w:r>
        <w:rPr>
          <w:sz w:val="18"/>
        </w:rPr>
        <w:t>ddefnyddio</w:t>
      </w:r>
      <w:r>
        <w:rPr>
          <w:spacing w:val="-9"/>
          <w:sz w:val="18"/>
        </w:rPr>
        <w:t> </w:t>
      </w:r>
      <w:r>
        <w:rPr>
          <w:sz w:val="18"/>
        </w:rPr>
        <w:t>gweithdrefn</w:t>
      </w:r>
      <w:r>
        <w:rPr>
          <w:spacing w:val="-8"/>
          <w:sz w:val="18"/>
        </w:rPr>
        <w:t> </w:t>
      </w:r>
      <w:r>
        <w:rPr>
          <w:sz w:val="18"/>
        </w:rPr>
        <w:t>gwyno’r</w:t>
      </w:r>
      <w:r>
        <w:rPr>
          <w:spacing w:val="-8"/>
          <w:sz w:val="18"/>
        </w:rPr>
        <w:t> </w:t>
      </w:r>
      <w:r>
        <w:rPr>
          <w:sz w:val="18"/>
        </w:rPr>
        <w:t>sefydliad</w:t>
      </w:r>
      <w:r>
        <w:rPr>
          <w:spacing w:val="-9"/>
          <w:sz w:val="18"/>
        </w:rPr>
        <w:t> </w:t>
      </w:r>
      <w:r>
        <w:rPr>
          <w:sz w:val="18"/>
        </w:rPr>
        <w:t>hwnnw,</w:t>
      </w:r>
      <w:r>
        <w:rPr>
          <w:spacing w:val="-9"/>
          <w:sz w:val="18"/>
        </w:rPr>
        <w:t> </w:t>
      </w:r>
      <w:r>
        <w:rPr>
          <w:sz w:val="18"/>
        </w:rPr>
        <w:t>ac</w:t>
      </w:r>
      <w:r>
        <w:rPr>
          <w:spacing w:val="-8"/>
          <w:sz w:val="18"/>
        </w:rPr>
        <w:t> </w:t>
      </w:r>
      <w:r>
        <w:rPr>
          <w:sz w:val="18"/>
        </w:rPr>
        <w:t>os</w:t>
      </w:r>
      <w:r>
        <w:rPr>
          <w:spacing w:val="-8"/>
          <w:sz w:val="18"/>
        </w:rPr>
        <w:t> </w:t>
      </w:r>
      <w:r>
        <w:rPr>
          <w:sz w:val="18"/>
        </w:rPr>
        <w:t>yw’r</w:t>
      </w:r>
      <w:r>
        <w:rPr>
          <w:spacing w:val="-9"/>
          <w:sz w:val="18"/>
        </w:rPr>
        <w:t> </w:t>
      </w:r>
      <w:r>
        <w:rPr>
          <w:sz w:val="18"/>
        </w:rPr>
        <w:t>gŵyn</w:t>
      </w:r>
      <w:r>
        <w:rPr>
          <w:spacing w:val="-9"/>
          <w:sz w:val="18"/>
        </w:rPr>
        <w:t> </w:t>
      </w:r>
      <w:r>
        <w:rPr>
          <w:sz w:val="18"/>
        </w:rPr>
        <w:t>yn</w:t>
      </w:r>
      <w:r>
        <w:rPr>
          <w:spacing w:val="-9"/>
          <w:sz w:val="18"/>
        </w:rPr>
        <w:t> </w:t>
      </w:r>
      <w:r>
        <w:rPr>
          <w:sz w:val="18"/>
        </w:rPr>
        <w:t>ymwneud mewn gwirionedd â’r modd y mae’r Bwrdd Diogelu Rhanbarthol yn cyflawni ei swyddogaethau, dylai’r Bwrdd Diogelu Rhanbarthol ymdrin â’r gŵyn honno </w:t>
      </w:r>
      <w:r>
        <w:rPr>
          <w:spacing w:val="-2"/>
          <w:sz w:val="18"/>
        </w:rPr>
        <w:t>dan </w:t>
      </w:r>
      <w:r>
        <w:rPr>
          <w:sz w:val="18"/>
        </w:rPr>
        <w:t>ei weithdrefn gwyno ei hun. Dylid anfon gair at yr unigolyn dan sylw yn ei hysbysu ynghylch</w:t>
      </w:r>
      <w:r>
        <w:rPr>
          <w:spacing w:val="-5"/>
          <w:sz w:val="18"/>
        </w:rPr>
        <w:t> </w:t>
      </w:r>
      <w:r>
        <w:rPr>
          <w:sz w:val="18"/>
        </w:rPr>
        <w:t>hynny.</w:t>
      </w:r>
    </w:p>
    <w:p>
      <w:pPr>
        <w:pStyle w:val="BodyText"/>
        <w:spacing w:before="9"/>
        <w:rPr>
          <w:sz w:val="20"/>
        </w:rPr>
      </w:pPr>
    </w:p>
    <w:p>
      <w:pPr>
        <w:pStyle w:val="ListParagraph"/>
        <w:numPr>
          <w:ilvl w:val="0"/>
          <w:numId w:val="8"/>
        </w:numPr>
        <w:tabs>
          <w:tab w:pos="2929" w:val="left" w:leader="none"/>
          <w:tab w:pos="2930" w:val="left" w:leader="none"/>
        </w:tabs>
        <w:spacing w:line="300" w:lineRule="auto" w:before="0" w:after="0"/>
        <w:ind w:left="2929" w:right="643" w:hanging="994"/>
        <w:jc w:val="both"/>
        <w:rPr>
          <w:sz w:val="18"/>
        </w:rPr>
      </w:pPr>
      <w:r>
        <w:rPr>
          <w:sz w:val="18"/>
        </w:rPr>
        <w:t>Yn</w:t>
      </w:r>
      <w:r>
        <w:rPr>
          <w:spacing w:val="-15"/>
          <w:sz w:val="18"/>
        </w:rPr>
        <w:t> </w:t>
      </w:r>
      <w:r>
        <w:rPr>
          <w:sz w:val="18"/>
        </w:rPr>
        <w:t>yr</w:t>
      </w:r>
      <w:r>
        <w:rPr>
          <w:spacing w:val="-13"/>
          <w:sz w:val="18"/>
        </w:rPr>
        <w:t> </w:t>
      </w:r>
      <w:r>
        <w:rPr>
          <w:sz w:val="18"/>
        </w:rPr>
        <w:t>un</w:t>
      </w:r>
      <w:r>
        <w:rPr>
          <w:spacing w:val="-14"/>
          <w:sz w:val="18"/>
        </w:rPr>
        <w:t> </w:t>
      </w:r>
      <w:r>
        <w:rPr>
          <w:spacing w:val="-3"/>
          <w:sz w:val="18"/>
        </w:rPr>
        <w:t>modd</w:t>
      </w:r>
      <w:r>
        <w:rPr>
          <w:spacing w:val="-14"/>
          <w:sz w:val="18"/>
        </w:rPr>
        <w:t> </w:t>
      </w:r>
      <w:r>
        <w:rPr>
          <w:sz w:val="18"/>
        </w:rPr>
        <w:t>dylid</w:t>
      </w:r>
      <w:r>
        <w:rPr>
          <w:spacing w:val="-15"/>
          <w:sz w:val="18"/>
        </w:rPr>
        <w:t> </w:t>
      </w:r>
      <w:r>
        <w:rPr>
          <w:spacing w:val="-3"/>
          <w:sz w:val="18"/>
        </w:rPr>
        <w:t>ymdrin</w:t>
      </w:r>
      <w:r>
        <w:rPr>
          <w:spacing w:val="-14"/>
          <w:sz w:val="18"/>
        </w:rPr>
        <w:t> </w:t>
      </w:r>
      <w:r>
        <w:rPr>
          <w:sz w:val="18"/>
        </w:rPr>
        <w:t>â</w:t>
      </w:r>
      <w:r>
        <w:rPr>
          <w:spacing w:val="-14"/>
          <w:sz w:val="18"/>
        </w:rPr>
        <w:t> </w:t>
      </w:r>
      <w:r>
        <w:rPr>
          <w:spacing w:val="-3"/>
          <w:sz w:val="18"/>
        </w:rPr>
        <w:t>chwyn</w:t>
      </w:r>
      <w:r>
        <w:rPr>
          <w:spacing w:val="-14"/>
          <w:sz w:val="18"/>
        </w:rPr>
        <w:t> </w:t>
      </w:r>
      <w:r>
        <w:rPr>
          <w:sz w:val="18"/>
        </w:rPr>
        <w:t>a</w:t>
      </w:r>
      <w:r>
        <w:rPr>
          <w:spacing w:val="-14"/>
          <w:sz w:val="18"/>
        </w:rPr>
        <w:t> </w:t>
      </w:r>
      <w:r>
        <w:rPr>
          <w:sz w:val="18"/>
        </w:rPr>
        <w:t>gaiff</w:t>
      </w:r>
      <w:r>
        <w:rPr>
          <w:spacing w:val="-14"/>
          <w:sz w:val="18"/>
        </w:rPr>
        <w:t> </w:t>
      </w:r>
      <w:r>
        <w:rPr>
          <w:sz w:val="18"/>
        </w:rPr>
        <w:t>ei</w:t>
      </w:r>
      <w:r>
        <w:rPr>
          <w:spacing w:val="-13"/>
          <w:sz w:val="18"/>
        </w:rPr>
        <w:t> </w:t>
      </w:r>
      <w:r>
        <w:rPr>
          <w:spacing w:val="-3"/>
          <w:sz w:val="18"/>
        </w:rPr>
        <w:t>chyfeirio</w:t>
      </w:r>
      <w:r>
        <w:rPr>
          <w:spacing w:val="-14"/>
          <w:sz w:val="18"/>
        </w:rPr>
        <w:t> </w:t>
      </w:r>
      <w:r>
        <w:rPr>
          <w:sz w:val="18"/>
        </w:rPr>
        <w:t>at</w:t>
      </w:r>
      <w:r>
        <w:rPr>
          <w:spacing w:val="-13"/>
          <w:sz w:val="18"/>
        </w:rPr>
        <w:t> </w:t>
      </w:r>
      <w:r>
        <w:rPr>
          <w:spacing w:val="-3"/>
          <w:sz w:val="18"/>
        </w:rPr>
        <w:t>“bartner</w:t>
      </w:r>
      <w:r>
        <w:rPr>
          <w:spacing w:val="-13"/>
          <w:sz w:val="18"/>
        </w:rPr>
        <w:t> </w:t>
      </w:r>
      <w:r>
        <w:rPr>
          <w:spacing w:val="-3"/>
          <w:sz w:val="18"/>
        </w:rPr>
        <w:t>Bwrdd</w:t>
      </w:r>
      <w:r>
        <w:rPr>
          <w:spacing w:val="-14"/>
          <w:sz w:val="18"/>
        </w:rPr>
        <w:t> </w:t>
      </w:r>
      <w:r>
        <w:rPr>
          <w:spacing w:val="-3"/>
          <w:sz w:val="18"/>
        </w:rPr>
        <w:t>Diogelu” unigol, </w:t>
      </w:r>
      <w:r>
        <w:rPr>
          <w:sz w:val="18"/>
        </w:rPr>
        <w:t>nad yw’n </w:t>
      </w:r>
      <w:r>
        <w:rPr>
          <w:spacing w:val="-3"/>
          <w:sz w:val="18"/>
        </w:rPr>
        <w:t>ymwneud </w:t>
      </w:r>
      <w:r>
        <w:rPr>
          <w:sz w:val="18"/>
        </w:rPr>
        <w:t>â’r </w:t>
      </w:r>
      <w:r>
        <w:rPr>
          <w:spacing w:val="-3"/>
          <w:sz w:val="18"/>
        </w:rPr>
        <w:t>modd </w:t>
      </w:r>
      <w:r>
        <w:rPr>
          <w:sz w:val="18"/>
        </w:rPr>
        <w:t>y </w:t>
      </w:r>
      <w:r>
        <w:rPr>
          <w:spacing w:val="-3"/>
          <w:sz w:val="18"/>
        </w:rPr>
        <w:t>mae’r </w:t>
      </w:r>
      <w:r>
        <w:rPr>
          <w:sz w:val="18"/>
        </w:rPr>
        <w:t>Bwrdd Diogelu Rhanbarthol yn </w:t>
      </w:r>
      <w:r>
        <w:rPr>
          <w:spacing w:val="-3"/>
          <w:sz w:val="18"/>
        </w:rPr>
        <w:t>cyflawni </w:t>
      </w:r>
      <w:r>
        <w:rPr>
          <w:sz w:val="18"/>
        </w:rPr>
        <w:t>ei </w:t>
      </w:r>
      <w:r>
        <w:rPr>
          <w:spacing w:val="-3"/>
          <w:sz w:val="18"/>
        </w:rPr>
        <w:t>swyddogaethau, </w:t>
      </w:r>
      <w:r>
        <w:rPr>
          <w:sz w:val="18"/>
        </w:rPr>
        <w:t>dan </w:t>
      </w:r>
      <w:r>
        <w:rPr>
          <w:spacing w:val="-3"/>
          <w:sz w:val="18"/>
        </w:rPr>
        <w:t>weithdrefn gwyno’r sefydliad</w:t>
      </w:r>
      <w:r>
        <w:rPr>
          <w:spacing w:val="14"/>
          <w:sz w:val="18"/>
        </w:rPr>
        <w:t> </w:t>
      </w:r>
      <w:r>
        <w:rPr>
          <w:spacing w:val="-3"/>
          <w:sz w:val="18"/>
        </w:rPr>
        <w:t>hwnnw.</w:t>
      </w:r>
    </w:p>
    <w:p>
      <w:pPr>
        <w:pStyle w:val="BodyText"/>
        <w:spacing w:before="10"/>
        <w:rPr>
          <w:sz w:val="20"/>
        </w:rPr>
      </w:pPr>
    </w:p>
    <w:p>
      <w:pPr>
        <w:pStyle w:val="ListParagraph"/>
        <w:numPr>
          <w:ilvl w:val="0"/>
          <w:numId w:val="8"/>
        </w:numPr>
        <w:tabs>
          <w:tab w:pos="2929" w:val="left" w:leader="none"/>
          <w:tab w:pos="2930" w:val="left" w:leader="none"/>
        </w:tabs>
        <w:spacing w:line="295" w:lineRule="auto" w:before="1" w:after="0"/>
        <w:ind w:left="2929" w:right="644" w:hanging="994"/>
        <w:jc w:val="both"/>
        <w:rPr>
          <w:sz w:val="18"/>
        </w:rPr>
      </w:pPr>
      <w:r>
        <w:rPr>
          <w:sz w:val="18"/>
        </w:rPr>
        <w:t>Yn ein barn ni, gall cynnwys y weithdrefn gwyno ei hun fod yn weddol safonol a dylai fod modd i unrhyw awdurdod lleol neu fwrdd iechyd lleol ei</w:t>
      </w:r>
      <w:r>
        <w:rPr>
          <w:spacing w:val="-26"/>
          <w:sz w:val="18"/>
        </w:rPr>
        <w:t> </w:t>
      </w:r>
      <w:r>
        <w:rPr>
          <w:sz w:val="18"/>
        </w:rPr>
        <w:t>defnyddio.</w:t>
      </w:r>
    </w:p>
    <w:p>
      <w:pPr>
        <w:spacing w:after="0" w:line="295" w:lineRule="auto"/>
        <w:jc w:val="both"/>
        <w:rPr>
          <w:sz w:val="18"/>
        </w:rPr>
        <w:sectPr>
          <w:pgSz w:w="11910" w:h="16840"/>
          <w:pgMar w:header="0" w:footer="629" w:top="1320" w:bottom="820" w:left="340" w:right="760"/>
        </w:sectPr>
      </w:pPr>
    </w:p>
    <w:p>
      <w:pPr>
        <w:pStyle w:val="BodyText"/>
        <w:spacing w:line="316" w:lineRule="auto" w:before="91"/>
        <w:ind w:left="1937" w:right="728"/>
      </w:pPr>
      <w:r>
        <w:rPr/>
        <w:t>Hyderwn fod yr ymatebion hyn wedi ymdrin â’ch cwestiynau yn llawn; rydym yn fwy na pharod i drafod y rhain yn fanylach pan fyddwch wedi cael cyfle i ystyried y cynnwys.</w:t>
      </w:r>
    </w:p>
    <w:p>
      <w:pPr>
        <w:pStyle w:val="BodyText"/>
        <w:rPr>
          <w:sz w:val="22"/>
        </w:rPr>
      </w:pPr>
    </w:p>
    <w:p>
      <w:pPr>
        <w:pStyle w:val="BodyText"/>
        <w:rPr>
          <w:sz w:val="22"/>
        </w:rPr>
      </w:pPr>
    </w:p>
    <w:p>
      <w:pPr>
        <w:pStyle w:val="BodyText"/>
        <w:spacing w:before="3"/>
      </w:pPr>
    </w:p>
    <w:p>
      <w:pPr>
        <w:pStyle w:val="Heading2"/>
        <w:spacing w:line="573" w:lineRule="auto"/>
        <w:ind w:left="8559" w:right="646" w:hanging="611"/>
        <w:jc w:val="right"/>
      </w:pPr>
      <w:r>
        <w:rPr/>
        <w:t>Eversheds Sutherland</w:t>
      </w:r>
      <w:r>
        <w:rPr>
          <w:w w:val="101"/>
        </w:rPr>
        <w:t> </w:t>
      </w:r>
      <w:r>
        <w:rPr/>
        <w:t>Tachwedd 2018</w:t>
      </w:r>
    </w:p>
    <w:sectPr>
      <w:pgSz w:w="11910" w:h="16840"/>
      <w:pgMar w:header="0" w:footer="629" w:top="1320" w:bottom="820" w:left="34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Tahoma">
    <w:altName w:val="Tahoma"/>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2.969666pt;margin-top:799.462646pt;width:14.9pt;height:10.5pt;mso-position-horizontal-relative:page;mso-position-vertical-relative:page;z-index:-15923200" type="#_x0000_t202" filled="false" stroked="false">
          <v:textbox inset="0,0,0,0">
            <w:txbxContent>
              <w:p>
                <w:pPr>
                  <w:spacing w:before="19"/>
                  <w:ind w:left="60" w:right="0" w:firstLine="0"/>
                  <w:jc w:val="left"/>
                  <w:rPr>
                    <w:sz w:val="14"/>
                  </w:rPr>
                </w:pPr>
                <w:r>
                  <w:rPr/>
                  <w:fldChar w:fldCharType="begin"/>
                </w:r>
                <w:r>
                  <w:rPr>
                    <w:sz w:val="1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929" w:hanging="994"/>
      </w:pPr>
      <w:rPr>
        <w:rFonts w:hint="default" w:ascii="Symbol" w:hAnsi="Symbol" w:eastAsia="Symbol" w:cs="Symbol"/>
        <w:w w:val="101"/>
        <w:sz w:val="18"/>
        <w:szCs w:val="18"/>
      </w:rPr>
    </w:lvl>
    <w:lvl w:ilvl="1">
      <w:start w:val="0"/>
      <w:numFmt w:val="bullet"/>
      <w:lvlText w:val="•"/>
      <w:lvlJc w:val="left"/>
      <w:pPr>
        <w:ind w:left="3708" w:hanging="994"/>
      </w:pPr>
      <w:rPr>
        <w:rFonts w:hint="default"/>
      </w:rPr>
    </w:lvl>
    <w:lvl w:ilvl="2">
      <w:start w:val="0"/>
      <w:numFmt w:val="bullet"/>
      <w:lvlText w:val="•"/>
      <w:lvlJc w:val="left"/>
      <w:pPr>
        <w:ind w:left="4497" w:hanging="994"/>
      </w:pPr>
      <w:rPr>
        <w:rFonts w:hint="default"/>
      </w:rPr>
    </w:lvl>
    <w:lvl w:ilvl="3">
      <w:start w:val="0"/>
      <w:numFmt w:val="bullet"/>
      <w:lvlText w:val="•"/>
      <w:lvlJc w:val="left"/>
      <w:pPr>
        <w:ind w:left="5285" w:hanging="994"/>
      </w:pPr>
      <w:rPr>
        <w:rFonts w:hint="default"/>
      </w:rPr>
    </w:lvl>
    <w:lvl w:ilvl="4">
      <w:start w:val="0"/>
      <w:numFmt w:val="bullet"/>
      <w:lvlText w:val="•"/>
      <w:lvlJc w:val="left"/>
      <w:pPr>
        <w:ind w:left="6074" w:hanging="994"/>
      </w:pPr>
      <w:rPr>
        <w:rFonts w:hint="default"/>
      </w:rPr>
    </w:lvl>
    <w:lvl w:ilvl="5">
      <w:start w:val="0"/>
      <w:numFmt w:val="bullet"/>
      <w:lvlText w:val="•"/>
      <w:lvlJc w:val="left"/>
      <w:pPr>
        <w:ind w:left="6862" w:hanging="994"/>
      </w:pPr>
      <w:rPr>
        <w:rFonts w:hint="default"/>
      </w:rPr>
    </w:lvl>
    <w:lvl w:ilvl="6">
      <w:start w:val="0"/>
      <w:numFmt w:val="bullet"/>
      <w:lvlText w:val="•"/>
      <w:lvlJc w:val="left"/>
      <w:pPr>
        <w:ind w:left="7651" w:hanging="994"/>
      </w:pPr>
      <w:rPr>
        <w:rFonts w:hint="default"/>
      </w:rPr>
    </w:lvl>
    <w:lvl w:ilvl="7">
      <w:start w:val="0"/>
      <w:numFmt w:val="bullet"/>
      <w:lvlText w:val="•"/>
      <w:lvlJc w:val="left"/>
      <w:pPr>
        <w:ind w:left="8439" w:hanging="994"/>
      </w:pPr>
      <w:rPr>
        <w:rFonts w:hint="default"/>
      </w:rPr>
    </w:lvl>
    <w:lvl w:ilvl="8">
      <w:start w:val="0"/>
      <w:numFmt w:val="bullet"/>
      <w:lvlText w:val="•"/>
      <w:lvlJc w:val="left"/>
      <w:pPr>
        <w:ind w:left="9228" w:hanging="994"/>
      </w:pPr>
      <w:rPr>
        <w:rFonts w:hint="default"/>
      </w:rPr>
    </w:lvl>
  </w:abstractNum>
  <w:abstractNum w:abstractNumId="6">
    <w:multiLevelType w:val="hybridMultilevel"/>
    <w:lvl w:ilvl="0">
      <w:start w:val="385"/>
      <w:numFmt w:val="decimal"/>
      <w:lvlText w:val="%1."/>
      <w:lvlJc w:val="left"/>
      <w:pPr>
        <w:ind w:left="1937" w:hanging="462"/>
        <w:jc w:val="left"/>
      </w:pPr>
      <w:rPr>
        <w:rFonts w:hint="default" w:ascii="Verdana" w:hAnsi="Verdana" w:eastAsia="Verdana" w:cs="Verdana"/>
        <w:i/>
        <w:spacing w:val="-3"/>
        <w:w w:val="101"/>
        <w:sz w:val="18"/>
        <w:szCs w:val="18"/>
      </w:rPr>
    </w:lvl>
    <w:lvl w:ilvl="1">
      <w:start w:val="0"/>
      <w:numFmt w:val="bullet"/>
      <w:lvlText w:val="•"/>
      <w:lvlJc w:val="left"/>
      <w:pPr>
        <w:ind w:left="2826" w:hanging="462"/>
      </w:pPr>
      <w:rPr>
        <w:rFonts w:hint="default"/>
      </w:rPr>
    </w:lvl>
    <w:lvl w:ilvl="2">
      <w:start w:val="0"/>
      <w:numFmt w:val="bullet"/>
      <w:lvlText w:val="•"/>
      <w:lvlJc w:val="left"/>
      <w:pPr>
        <w:ind w:left="3713" w:hanging="462"/>
      </w:pPr>
      <w:rPr>
        <w:rFonts w:hint="default"/>
      </w:rPr>
    </w:lvl>
    <w:lvl w:ilvl="3">
      <w:start w:val="0"/>
      <w:numFmt w:val="bullet"/>
      <w:lvlText w:val="•"/>
      <w:lvlJc w:val="left"/>
      <w:pPr>
        <w:ind w:left="4599" w:hanging="462"/>
      </w:pPr>
      <w:rPr>
        <w:rFonts w:hint="default"/>
      </w:rPr>
    </w:lvl>
    <w:lvl w:ilvl="4">
      <w:start w:val="0"/>
      <w:numFmt w:val="bullet"/>
      <w:lvlText w:val="•"/>
      <w:lvlJc w:val="left"/>
      <w:pPr>
        <w:ind w:left="5486" w:hanging="462"/>
      </w:pPr>
      <w:rPr>
        <w:rFonts w:hint="default"/>
      </w:rPr>
    </w:lvl>
    <w:lvl w:ilvl="5">
      <w:start w:val="0"/>
      <w:numFmt w:val="bullet"/>
      <w:lvlText w:val="•"/>
      <w:lvlJc w:val="left"/>
      <w:pPr>
        <w:ind w:left="6372" w:hanging="462"/>
      </w:pPr>
      <w:rPr>
        <w:rFonts w:hint="default"/>
      </w:rPr>
    </w:lvl>
    <w:lvl w:ilvl="6">
      <w:start w:val="0"/>
      <w:numFmt w:val="bullet"/>
      <w:lvlText w:val="•"/>
      <w:lvlJc w:val="left"/>
      <w:pPr>
        <w:ind w:left="7259" w:hanging="462"/>
      </w:pPr>
      <w:rPr>
        <w:rFonts w:hint="default"/>
      </w:rPr>
    </w:lvl>
    <w:lvl w:ilvl="7">
      <w:start w:val="0"/>
      <w:numFmt w:val="bullet"/>
      <w:lvlText w:val="•"/>
      <w:lvlJc w:val="left"/>
      <w:pPr>
        <w:ind w:left="8145" w:hanging="462"/>
      </w:pPr>
      <w:rPr>
        <w:rFonts w:hint="default"/>
      </w:rPr>
    </w:lvl>
    <w:lvl w:ilvl="8">
      <w:start w:val="0"/>
      <w:numFmt w:val="bullet"/>
      <w:lvlText w:val="•"/>
      <w:lvlJc w:val="left"/>
      <w:pPr>
        <w:ind w:left="9032" w:hanging="462"/>
      </w:pPr>
      <w:rPr>
        <w:rFonts w:hint="default"/>
      </w:rPr>
    </w:lvl>
  </w:abstractNum>
  <w:abstractNum w:abstractNumId="5">
    <w:multiLevelType w:val="hybridMultilevel"/>
    <w:lvl w:ilvl="0">
      <w:start w:val="10"/>
      <w:numFmt w:val="decimal"/>
      <w:lvlText w:val="%1"/>
      <w:lvlJc w:val="left"/>
      <w:pPr>
        <w:ind w:left="1937" w:hanging="851"/>
        <w:jc w:val="left"/>
      </w:pPr>
      <w:rPr>
        <w:rFonts w:hint="default" w:ascii="Tahoma" w:hAnsi="Tahoma" w:eastAsia="Tahoma" w:cs="Tahoma"/>
        <w:b/>
        <w:bCs/>
        <w:spacing w:val="-1"/>
        <w:w w:val="99"/>
        <w:position w:val="7"/>
        <w:sz w:val="13"/>
        <w:szCs w:val="13"/>
      </w:rPr>
    </w:lvl>
    <w:lvl w:ilvl="1">
      <w:start w:val="1"/>
      <w:numFmt w:val="lowerLetter"/>
      <w:lvlText w:val="%2)"/>
      <w:lvlJc w:val="left"/>
      <w:pPr>
        <w:ind w:left="2220" w:hanging="314"/>
        <w:jc w:val="left"/>
      </w:pPr>
      <w:rPr>
        <w:rFonts w:hint="default" w:ascii="Verdana" w:hAnsi="Verdana" w:eastAsia="Verdana" w:cs="Verdana"/>
        <w:spacing w:val="-2"/>
        <w:w w:val="101"/>
        <w:sz w:val="18"/>
        <w:szCs w:val="18"/>
      </w:rPr>
    </w:lvl>
    <w:lvl w:ilvl="2">
      <w:start w:val="0"/>
      <w:numFmt w:val="bullet"/>
      <w:lvlText w:val="•"/>
      <w:lvlJc w:val="left"/>
      <w:pPr>
        <w:ind w:left="3173" w:hanging="314"/>
      </w:pPr>
      <w:rPr>
        <w:rFonts w:hint="default"/>
      </w:rPr>
    </w:lvl>
    <w:lvl w:ilvl="3">
      <w:start w:val="0"/>
      <w:numFmt w:val="bullet"/>
      <w:lvlText w:val="•"/>
      <w:lvlJc w:val="left"/>
      <w:pPr>
        <w:ind w:left="4127" w:hanging="314"/>
      </w:pPr>
      <w:rPr>
        <w:rFonts w:hint="default"/>
      </w:rPr>
    </w:lvl>
    <w:lvl w:ilvl="4">
      <w:start w:val="0"/>
      <w:numFmt w:val="bullet"/>
      <w:lvlText w:val="•"/>
      <w:lvlJc w:val="left"/>
      <w:pPr>
        <w:ind w:left="5081" w:hanging="314"/>
      </w:pPr>
      <w:rPr>
        <w:rFonts w:hint="default"/>
      </w:rPr>
    </w:lvl>
    <w:lvl w:ilvl="5">
      <w:start w:val="0"/>
      <w:numFmt w:val="bullet"/>
      <w:lvlText w:val="•"/>
      <w:lvlJc w:val="left"/>
      <w:pPr>
        <w:ind w:left="6035" w:hanging="314"/>
      </w:pPr>
      <w:rPr>
        <w:rFonts w:hint="default"/>
      </w:rPr>
    </w:lvl>
    <w:lvl w:ilvl="6">
      <w:start w:val="0"/>
      <w:numFmt w:val="bullet"/>
      <w:lvlText w:val="•"/>
      <w:lvlJc w:val="left"/>
      <w:pPr>
        <w:ind w:left="6989" w:hanging="314"/>
      </w:pPr>
      <w:rPr>
        <w:rFonts w:hint="default"/>
      </w:rPr>
    </w:lvl>
    <w:lvl w:ilvl="7">
      <w:start w:val="0"/>
      <w:numFmt w:val="bullet"/>
      <w:lvlText w:val="•"/>
      <w:lvlJc w:val="left"/>
      <w:pPr>
        <w:ind w:left="7943" w:hanging="314"/>
      </w:pPr>
      <w:rPr>
        <w:rFonts w:hint="default"/>
      </w:rPr>
    </w:lvl>
    <w:lvl w:ilvl="8">
      <w:start w:val="0"/>
      <w:numFmt w:val="bullet"/>
      <w:lvlText w:val="•"/>
      <w:lvlJc w:val="left"/>
      <w:pPr>
        <w:ind w:left="8897" w:hanging="314"/>
      </w:pPr>
      <w:rPr>
        <w:rFonts w:hint="default"/>
      </w:rPr>
    </w:lvl>
  </w:abstractNum>
  <w:abstractNum w:abstractNumId="4">
    <w:multiLevelType w:val="hybridMultilevel"/>
    <w:lvl w:ilvl="0">
      <w:start w:val="7"/>
      <w:numFmt w:val="decimal"/>
      <w:lvlText w:val="%1"/>
      <w:lvlJc w:val="left"/>
      <w:pPr>
        <w:ind w:left="1937" w:hanging="851"/>
        <w:jc w:val="left"/>
      </w:pPr>
      <w:rPr>
        <w:rFonts w:hint="default" w:ascii="Tahoma" w:hAnsi="Tahoma" w:eastAsia="Tahoma" w:cs="Tahoma"/>
        <w:b/>
        <w:bCs/>
        <w:w w:val="99"/>
        <w:position w:val="7"/>
        <w:sz w:val="13"/>
        <w:szCs w:val="13"/>
      </w:rPr>
    </w:lvl>
    <w:lvl w:ilvl="1">
      <w:start w:val="0"/>
      <w:numFmt w:val="bullet"/>
      <w:lvlText w:val="•"/>
      <w:lvlJc w:val="left"/>
      <w:pPr>
        <w:ind w:left="2826" w:hanging="851"/>
      </w:pPr>
      <w:rPr>
        <w:rFonts w:hint="default"/>
      </w:rPr>
    </w:lvl>
    <w:lvl w:ilvl="2">
      <w:start w:val="0"/>
      <w:numFmt w:val="bullet"/>
      <w:lvlText w:val="•"/>
      <w:lvlJc w:val="left"/>
      <w:pPr>
        <w:ind w:left="3713" w:hanging="851"/>
      </w:pPr>
      <w:rPr>
        <w:rFonts w:hint="default"/>
      </w:rPr>
    </w:lvl>
    <w:lvl w:ilvl="3">
      <w:start w:val="0"/>
      <w:numFmt w:val="bullet"/>
      <w:lvlText w:val="•"/>
      <w:lvlJc w:val="left"/>
      <w:pPr>
        <w:ind w:left="4599" w:hanging="851"/>
      </w:pPr>
      <w:rPr>
        <w:rFonts w:hint="default"/>
      </w:rPr>
    </w:lvl>
    <w:lvl w:ilvl="4">
      <w:start w:val="0"/>
      <w:numFmt w:val="bullet"/>
      <w:lvlText w:val="•"/>
      <w:lvlJc w:val="left"/>
      <w:pPr>
        <w:ind w:left="5486" w:hanging="851"/>
      </w:pPr>
      <w:rPr>
        <w:rFonts w:hint="default"/>
      </w:rPr>
    </w:lvl>
    <w:lvl w:ilvl="5">
      <w:start w:val="0"/>
      <w:numFmt w:val="bullet"/>
      <w:lvlText w:val="•"/>
      <w:lvlJc w:val="left"/>
      <w:pPr>
        <w:ind w:left="6372" w:hanging="851"/>
      </w:pPr>
      <w:rPr>
        <w:rFonts w:hint="default"/>
      </w:rPr>
    </w:lvl>
    <w:lvl w:ilvl="6">
      <w:start w:val="0"/>
      <w:numFmt w:val="bullet"/>
      <w:lvlText w:val="•"/>
      <w:lvlJc w:val="left"/>
      <w:pPr>
        <w:ind w:left="7259" w:hanging="851"/>
      </w:pPr>
      <w:rPr>
        <w:rFonts w:hint="default"/>
      </w:rPr>
    </w:lvl>
    <w:lvl w:ilvl="7">
      <w:start w:val="0"/>
      <w:numFmt w:val="bullet"/>
      <w:lvlText w:val="•"/>
      <w:lvlJc w:val="left"/>
      <w:pPr>
        <w:ind w:left="8145" w:hanging="851"/>
      </w:pPr>
      <w:rPr>
        <w:rFonts w:hint="default"/>
      </w:rPr>
    </w:lvl>
    <w:lvl w:ilvl="8">
      <w:start w:val="0"/>
      <w:numFmt w:val="bullet"/>
      <w:lvlText w:val="•"/>
      <w:lvlJc w:val="left"/>
      <w:pPr>
        <w:ind w:left="9032" w:hanging="851"/>
      </w:pPr>
      <w:rPr>
        <w:rFonts w:hint="default"/>
      </w:rPr>
    </w:lvl>
  </w:abstractNum>
  <w:abstractNum w:abstractNumId="3">
    <w:multiLevelType w:val="hybridMultilevel"/>
    <w:lvl w:ilvl="0">
      <w:start w:val="1"/>
      <w:numFmt w:val="decimal"/>
      <w:lvlText w:val="(%1)"/>
      <w:lvlJc w:val="left"/>
      <w:pPr>
        <w:ind w:left="1937" w:hanging="345"/>
        <w:jc w:val="left"/>
      </w:pPr>
      <w:rPr>
        <w:rFonts w:hint="default" w:ascii="Verdana" w:hAnsi="Verdana" w:eastAsia="Verdana" w:cs="Verdana"/>
        <w:i/>
        <w:spacing w:val="-2"/>
        <w:w w:val="101"/>
        <w:sz w:val="18"/>
        <w:szCs w:val="18"/>
      </w:rPr>
    </w:lvl>
    <w:lvl w:ilvl="1">
      <w:start w:val="1"/>
      <w:numFmt w:val="lowerLetter"/>
      <w:lvlText w:val="(%2)"/>
      <w:lvlJc w:val="left"/>
      <w:pPr>
        <w:ind w:left="2526" w:hanging="327"/>
        <w:jc w:val="left"/>
      </w:pPr>
      <w:rPr>
        <w:rFonts w:hint="default" w:ascii="Verdana" w:hAnsi="Verdana" w:eastAsia="Verdana" w:cs="Verdana"/>
        <w:i/>
        <w:spacing w:val="-2"/>
        <w:w w:val="101"/>
        <w:sz w:val="18"/>
        <w:szCs w:val="18"/>
      </w:rPr>
    </w:lvl>
    <w:lvl w:ilvl="2">
      <w:start w:val="1"/>
      <w:numFmt w:val="lowerRoman"/>
      <w:lvlText w:val="(%3)"/>
      <w:lvlJc w:val="left"/>
      <w:pPr>
        <w:ind w:left="3246" w:hanging="293"/>
        <w:jc w:val="left"/>
      </w:pPr>
      <w:rPr>
        <w:rFonts w:hint="default" w:ascii="Verdana" w:hAnsi="Verdana" w:eastAsia="Verdana" w:cs="Verdana"/>
        <w:i/>
        <w:spacing w:val="-2"/>
        <w:w w:val="101"/>
        <w:sz w:val="18"/>
        <w:szCs w:val="18"/>
      </w:rPr>
    </w:lvl>
    <w:lvl w:ilvl="3">
      <w:start w:val="0"/>
      <w:numFmt w:val="bullet"/>
      <w:lvlText w:val="•"/>
      <w:lvlJc w:val="left"/>
      <w:pPr>
        <w:ind w:left="3240" w:hanging="293"/>
      </w:pPr>
      <w:rPr>
        <w:rFonts w:hint="default"/>
      </w:rPr>
    </w:lvl>
    <w:lvl w:ilvl="4">
      <w:start w:val="0"/>
      <w:numFmt w:val="bullet"/>
      <w:lvlText w:val="•"/>
      <w:lvlJc w:val="left"/>
      <w:pPr>
        <w:ind w:left="4320" w:hanging="293"/>
      </w:pPr>
      <w:rPr>
        <w:rFonts w:hint="default"/>
      </w:rPr>
    </w:lvl>
    <w:lvl w:ilvl="5">
      <w:start w:val="0"/>
      <w:numFmt w:val="bullet"/>
      <w:lvlText w:val="•"/>
      <w:lvlJc w:val="left"/>
      <w:pPr>
        <w:ind w:left="5401" w:hanging="293"/>
      </w:pPr>
      <w:rPr>
        <w:rFonts w:hint="default"/>
      </w:rPr>
    </w:lvl>
    <w:lvl w:ilvl="6">
      <w:start w:val="0"/>
      <w:numFmt w:val="bullet"/>
      <w:lvlText w:val="•"/>
      <w:lvlJc w:val="left"/>
      <w:pPr>
        <w:ind w:left="6482" w:hanging="293"/>
      </w:pPr>
      <w:rPr>
        <w:rFonts w:hint="default"/>
      </w:rPr>
    </w:lvl>
    <w:lvl w:ilvl="7">
      <w:start w:val="0"/>
      <w:numFmt w:val="bullet"/>
      <w:lvlText w:val="•"/>
      <w:lvlJc w:val="left"/>
      <w:pPr>
        <w:ind w:left="7563" w:hanging="293"/>
      </w:pPr>
      <w:rPr>
        <w:rFonts w:hint="default"/>
      </w:rPr>
    </w:lvl>
    <w:lvl w:ilvl="8">
      <w:start w:val="0"/>
      <w:numFmt w:val="bullet"/>
      <w:lvlText w:val="•"/>
      <w:lvlJc w:val="left"/>
      <w:pPr>
        <w:ind w:left="8644" w:hanging="293"/>
      </w:pPr>
      <w:rPr>
        <w:rFonts w:hint="default"/>
      </w:rPr>
    </w:lvl>
  </w:abstractNum>
  <w:abstractNum w:abstractNumId="2">
    <w:multiLevelType w:val="hybridMultilevel"/>
    <w:lvl w:ilvl="0">
      <w:start w:val="4"/>
      <w:numFmt w:val="decimal"/>
      <w:lvlText w:val="%1"/>
      <w:lvlJc w:val="left"/>
      <w:pPr>
        <w:ind w:left="2929" w:hanging="992"/>
        <w:jc w:val="left"/>
      </w:pPr>
      <w:rPr>
        <w:rFonts w:hint="default"/>
      </w:rPr>
    </w:lvl>
    <w:lvl w:ilvl="1">
      <w:start w:val="1"/>
      <w:numFmt w:val="decimal"/>
      <w:lvlText w:val="%1.%2"/>
      <w:lvlJc w:val="left"/>
      <w:pPr>
        <w:ind w:left="2929" w:hanging="992"/>
        <w:jc w:val="left"/>
      </w:pPr>
      <w:rPr>
        <w:rFonts w:hint="default" w:ascii="Verdana" w:hAnsi="Verdana" w:eastAsia="Verdana" w:cs="Verdana"/>
        <w:spacing w:val="-2"/>
        <w:w w:val="101"/>
        <w:sz w:val="18"/>
        <w:szCs w:val="18"/>
      </w:rPr>
    </w:lvl>
    <w:lvl w:ilvl="2">
      <w:start w:val="0"/>
      <w:numFmt w:val="bullet"/>
      <w:lvlText w:val="•"/>
      <w:lvlJc w:val="left"/>
      <w:pPr>
        <w:ind w:left="4497" w:hanging="992"/>
      </w:pPr>
      <w:rPr>
        <w:rFonts w:hint="default"/>
      </w:rPr>
    </w:lvl>
    <w:lvl w:ilvl="3">
      <w:start w:val="0"/>
      <w:numFmt w:val="bullet"/>
      <w:lvlText w:val="•"/>
      <w:lvlJc w:val="left"/>
      <w:pPr>
        <w:ind w:left="5285" w:hanging="992"/>
      </w:pPr>
      <w:rPr>
        <w:rFonts w:hint="default"/>
      </w:rPr>
    </w:lvl>
    <w:lvl w:ilvl="4">
      <w:start w:val="0"/>
      <w:numFmt w:val="bullet"/>
      <w:lvlText w:val="•"/>
      <w:lvlJc w:val="left"/>
      <w:pPr>
        <w:ind w:left="6074" w:hanging="992"/>
      </w:pPr>
      <w:rPr>
        <w:rFonts w:hint="default"/>
      </w:rPr>
    </w:lvl>
    <w:lvl w:ilvl="5">
      <w:start w:val="0"/>
      <w:numFmt w:val="bullet"/>
      <w:lvlText w:val="•"/>
      <w:lvlJc w:val="left"/>
      <w:pPr>
        <w:ind w:left="6862" w:hanging="992"/>
      </w:pPr>
      <w:rPr>
        <w:rFonts w:hint="default"/>
      </w:rPr>
    </w:lvl>
    <w:lvl w:ilvl="6">
      <w:start w:val="0"/>
      <w:numFmt w:val="bullet"/>
      <w:lvlText w:val="•"/>
      <w:lvlJc w:val="left"/>
      <w:pPr>
        <w:ind w:left="7651" w:hanging="992"/>
      </w:pPr>
      <w:rPr>
        <w:rFonts w:hint="default"/>
      </w:rPr>
    </w:lvl>
    <w:lvl w:ilvl="7">
      <w:start w:val="0"/>
      <w:numFmt w:val="bullet"/>
      <w:lvlText w:val="•"/>
      <w:lvlJc w:val="left"/>
      <w:pPr>
        <w:ind w:left="8439" w:hanging="992"/>
      </w:pPr>
      <w:rPr>
        <w:rFonts w:hint="default"/>
      </w:rPr>
    </w:lvl>
    <w:lvl w:ilvl="8">
      <w:start w:val="0"/>
      <w:numFmt w:val="bullet"/>
      <w:lvlText w:val="•"/>
      <w:lvlJc w:val="left"/>
      <w:pPr>
        <w:ind w:left="9228" w:hanging="992"/>
      </w:pPr>
      <w:rPr>
        <w:rFonts w:hint="default"/>
      </w:rPr>
    </w:lvl>
  </w:abstractNum>
  <w:abstractNum w:abstractNumId="1">
    <w:multiLevelType w:val="hybridMultilevel"/>
    <w:lvl w:ilvl="0">
      <w:start w:val="1"/>
      <w:numFmt w:val="decimal"/>
      <w:lvlText w:val="%1"/>
      <w:lvlJc w:val="left"/>
      <w:pPr>
        <w:ind w:left="1937" w:hanging="851"/>
        <w:jc w:val="left"/>
      </w:pPr>
      <w:rPr>
        <w:rFonts w:hint="default" w:ascii="Tahoma" w:hAnsi="Tahoma" w:eastAsia="Tahoma" w:cs="Tahoma"/>
        <w:b/>
        <w:bCs/>
        <w:w w:val="99"/>
        <w:position w:val="7"/>
        <w:sz w:val="13"/>
        <w:szCs w:val="13"/>
      </w:rPr>
    </w:lvl>
    <w:lvl w:ilvl="1">
      <w:start w:val="0"/>
      <w:numFmt w:val="bullet"/>
      <w:lvlText w:val="•"/>
      <w:lvlJc w:val="left"/>
      <w:pPr>
        <w:ind w:left="2826" w:hanging="851"/>
      </w:pPr>
      <w:rPr>
        <w:rFonts w:hint="default"/>
      </w:rPr>
    </w:lvl>
    <w:lvl w:ilvl="2">
      <w:start w:val="0"/>
      <w:numFmt w:val="bullet"/>
      <w:lvlText w:val="•"/>
      <w:lvlJc w:val="left"/>
      <w:pPr>
        <w:ind w:left="3713" w:hanging="851"/>
      </w:pPr>
      <w:rPr>
        <w:rFonts w:hint="default"/>
      </w:rPr>
    </w:lvl>
    <w:lvl w:ilvl="3">
      <w:start w:val="0"/>
      <w:numFmt w:val="bullet"/>
      <w:lvlText w:val="•"/>
      <w:lvlJc w:val="left"/>
      <w:pPr>
        <w:ind w:left="4599" w:hanging="851"/>
      </w:pPr>
      <w:rPr>
        <w:rFonts w:hint="default"/>
      </w:rPr>
    </w:lvl>
    <w:lvl w:ilvl="4">
      <w:start w:val="0"/>
      <w:numFmt w:val="bullet"/>
      <w:lvlText w:val="•"/>
      <w:lvlJc w:val="left"/>
      <w:pPr>
        <w:ind w:left="5486" w:hanging="851"/>
      </w:pPr>
      <w:rPr>
        <w:rFonts w:hint="default"/>
      </w:rPr>
    </w:lvl>
    <w:lvl w:ilvl="5">
      <w:start w:val="0"/>
      <w:numFmt w:val="bullet"/>
      <w:lvlText w:val="•"/>
      <w:lvlJc w:val="left"/>
      <w:pPr>
        <w:ind w:left="6372" w:hanging="851"/>
      </w:pPr>
      <w:rPr>
        <w:rFonts w:hint="default"/>
      </w:rPr>
    </w:lvl>
    <w:lvl w:ilvl="6">
      <w:start w:val="0"/>
      <w:numFmt w:val="bullet"/>
      <w:lvlText w:val="•"/>
      <w:lvlJc w:val="left"/>
      <w:pPr>
        <w:ind w:left="7259" w:hanging="851"/>
      </w:pPr>
      <w:rPr>
        <w:rFonts w:hint="default"/>
      </w:rPr>
    </w:lvl>
    <w:lvl w:ilvl="7">
      <w:start w:val="0"/>
      <w:numFmt w:val="bullet"/>
      <w:lvlText w:val="•"/>
      <w:lvlJc w:val="left"/>
      <w:pPr>
        <w:ind w:left="8145" w:hanging="851"/>
      </w:pPr>
      <w:rPr>
        <w:rFonts w:hint="default"/>
      </w:rPr>
    </w:lvl>
    <w:lvl w:ilvl="8">
      <w:start w:val="0"/>
      <w:numFmt w:val="bullet"/>
      <w:lvlText w:val="•"/>
      <w:lvlJc w:val="left"/>
      <w:pPr>
        <w:ind w:left="9032" w:hanging="851"/>
      </w:pPr>
      <w:rPr>
        <w:rFonts w:hint="default"/>
      </w:rPr>
    </w:lvl>
  </w:abstractNum>
  <w:abstractNum w:abstractNumId="0">
    <w:multiLevelType w:val="hybridMultilevel"/>
    <w:lvl w:ilvl="0">
      <w:start w:val="1"/>
      <w:numFmt w:val="decimal"/>
      <w:lvlText w:val="%1."/>
      <w:lvlJc w:val="left"/>
      <w:pPr>
        <w:ind w:left="1937" w:hanging="851"/>
        <w:jc w:val="left"/>
      </w:pPr>
      <w:rPr>
        <w:rFonts w:hint="default" w:ascii="Verdana" w:hAnsi="Verdana" w:eastAsia="Verdana" w:cs="Verdana"/>
        <w:spacing w:val="-2"/>
        <w:w w:val="101"/>
        <w:sz w:val="18"/>
        <w:szCs w:val="18"/>
      </w:rPr>
    </w:lvl>
    <w:lvl w:ilvl="1">
      <w:start w:val="1"/>
      <w:numFmt w:val="lowerLetter"/>
      <w:lvlText w:val="(%2)"/>
      <w:lvlJc w:val="left"/>
      <w:pPr>
        <w:ind w:left="2526" w:hanging="363"/>
        <w:jc w:val="left"/>
      </w:pPr>
      <w:rPr>
        <w:rFonts w:hint="default" w:ascii="Verdana" w:hAnsi="Verdana" w:eastAsia="Verdana" w:cs="Verdana"/>
        <w:i/>
        <w:spacing w:val="-2"/>
        <w:w w:val="101"/>
        <w:sz w:val="18"/>
        <w:szCs w:val="18"/>
      </w:rPr>
    </w:lvl>
    <w:lvl w:ilvl="2">
      <w:start w:val="5"/>
      <w:numFmt w:val="lowerLetter"/>
      <w:lvlText w:val="(%3)"/>
      <w:lvlJc w:val="left"/>
      <w:pPr>
        <w:ind w:left="2787" w:hanging="364"/>
        <w:jc w:val="left"/>
      </w:pPr>
      <w:rPr>
        <w:rFonts w:hint="default" w:ascii="Verdana" w:hAnsi="Verdana" w:eastAsia="Verdana" w:cs="Verdana"/>
        <w:spacing w:val="-2"/>
        <w:w w:val="101"/>
        <w:sz w:val="18"/>
        <w:szCs w:val="18"/>
      </w:rPr>
    </w:lvl>
    <w:lvl w:ilvl="3">
      <w:start w:val="1"/>
      <w:numFmt w:val="lowerLetter"/>
      <w:lvlText w:val="(%4)"/>
      <w:lvlJc w:val="left"/>
      <w:pPr>
        <w:ind w:left="3264" w:hanging="335"/>
        <w:jc w:val="left"/>
      </w:pPr>
      <w:rPr>
        <w:rFonts w:hint="default" w:ascii="Verdana" w:hAnsi="Verdana" w:eastAsia="Verdana" w:cs="Verdana"/>
        <w:i/>
        <w:spacing w:val="-2"/>
        <w:w w:val="101"/>
        <w:sz w:val="18"/>
        <w:szCs w:val="18"/>
      </w:rPr>
    </w:lvl>
    <w:lvl w:ilvl="4">
      <w:start w:val="0"/>
      <w:numFmt w:val="bullet"/>
      <w:lvlText w:val="•"/>
      <w:lvlJc w:val="left"/>
      <w:pPr>
        <w:ind w:left="3260" w:hanging="335"/>
      </w:pPr>
      <w:rPr>
        <w:rFonts w:hint="default"/>
      </w:rPr>
    </w:lvl>
    <w:lvl w:ilvl="5">
      <w:start w:val="0"/>
      <w:numFmt w:val="bullet"/>
      <w:lvlText w:val="•"/>
      <w:lvlJc w:val="left"/>
      <w:pPr>
        <w:ind w:left="4517" w:hanging="335"/>
      </w:pPr>
      <w:rPr>
        <w:rFonts w:hint="default"/>
      </w:rPr>
    </w:lvl>
    <w:lvl w:ilvl="6">
      <w:start w:val="0"/>
      <w:numFmt w:val="bullet"/>
      <w:lvlText w:val="•"/>
      <w:lvlJc w:val="left"/>
      <w:pPr>
        <w:ind w:left="5775" w:hanging="335"/>
      </w:pPr>
      <w:rPr>
        <w:rFonts w:hint="default"/>
      </w:rPr>
    </w:lvl>
    <w:lvl w:ilvl="7">
      <w:start w:val="0"/>
      <w:numFmt w:val="bullet"/>
      <w:lvlText w:val="•"/>
      <w:lvlJc w:val="left"/>
      <w:pPr>
        <w:ind w:left="7032" w:hanging="335"/>
      </w:pPr>
      <w:rPr>
        <w:rFonts w:hint="default"/>
      </w:rPr>
    </w:lvl>
    <w:lvl w:ilvl="8">
      <w:start w:val="0"/>
      <w:numFmt w:val="bullet"/>
      <w:lvlText w:val="•"/>
      <w:lvlJc w:val="left"/>
      <w:pPr>
        <w:ind w:left="8290" w:hanging="335"/>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8"/>
      <w:szCs w:val="18"/>
    </w:rPr>
  </w:style>
  <w:style w:styleId="Heading1" w:type="paragraph">
    <w:name w:val="Heading 1"/>
    <w:basedOn w:val="Normal"/>
    <w:uiPriority w:val="1"/>
    <w:qFormat/>
    <w:pPr>
      <w:ind w:left="1086"/>
      <w:outlineLvl w:val="1"/>
    </w:pPr>
    <w:rPr>
      <w:rFonts w:ascii="Verdana" w:hAnsi="Verdana" w:eastAsia="Verdana" w:cs="Verdana"/>
      <w:b/>
      <w:bCs/>
      <w:sz w:val="24"/>
      <w:szCs w:val="24"/>
    </w:rPr>
  </w:style>
  <w:style w:styleId="Heading2" w:type="paragraph">
    <w:name w:val="Heading 2"/>
    <w:basedOn w:val="Normal"/>
    <w:uiPriority w:val="1"/>
    <w:qFormat/>
    <w:pPr>
      <w:ind w:left="1937" w:hanging="851"/>
      <w:outlineLvl w:val="2"/>
    </w:pPr>
    <w:rPr>
      <w:rFonts w:ascii="Verdana" w:hAnsi="Verdana" w:eastAsia="Verdana" w:cs="Verdana"/>
      <w:b/>
      <w:bCs/>
      <w:sz w:val="18"/>
      <w:szCs w:val="18"/>
    </w:rPr>
  </w:style>
  <w:style w:styleId="Title" w:type="paragraph">
    <w:name w:val="Title"/>
    <w:basedOn w:val="Normal"/>
    <w:uiPriority w:val="1"/>
    <w:qFormat/>
    <w:pPr>
      <w:spacing w:before="242"/>
      <w:ind w:right="645"/>
      <w:jc w:val="right"/>
    </w:pPr>
    <w:rPr>
      <w:rFonts w:ascii="Verdana" w:hAnsi="Verdana" w:eastAsia="Verdana" w:cs="Verdana"/>
      <w:b/>
      <w:bCs/>
      <w:sz w:val="32"/>
      <w:szCs w:val="32"/>
    </w:rPr>
  </w:style>
  <w:style w:styleId="ListParagraph" w:type="paragraph">
    <w:name w:val="List Paragraph"/>
    <w:basedOn w:val="Normal"/>
    <w:uiPriority w:val="1"/>
    <w:qFormat/>
    <w:pPr>
      <w:ind w:left="1937"/>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assembly.wales/laid%20documents/ld5702%20-%20the%20local%20safeguarding%20children%20bo"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2020-11-05T21:20:54Z</dcterms:created>
  <dcterms:modified xsi:type="dcterms:W3CDTF">2020-11-05T21:20:54Z</dcterms:modified>
</cp:coreProperties>
</file>